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2A3" w:rsidRDefault="000042A3" w:rsidP="00A25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25409" w:rsidRP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</w:rPr>
      </w:pPr>
    </w:p>
    <w:p w:rsidR="00A25409" w:rsidRP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  <w:r w:rsidRPr="00A25409">
        <w:rPr>
          <w:rFonts w:ascii="Times New Roman" w:hAnsi="Times New Roman" w:cs="Times New Roman" w:hint="cs"/>
          <w:b/>
          <w:bCs/>
          <w:sz w:val="52"/>
          <w:szCs w:val="52"/>
          <w:rtl/>
          <w:lang w:bidi="ar-LB"/>
        </w:rPr>
        <w:t>البصريات و صناعة الاجهزة البصرية</w:t>
      </w:r>
    </w:p>
    <w:p w:rsidR="00A25409" w:rsidRP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  <w:r w:rsidRPr="00A25409">
        <w:rPr>
          <w:rFonts w:ascii="Times New Roman" w:hAnsi="Times New Roman" w:cs="Times New Roman" w:hint="cs"/>
          <w:b/>
          <w:bCs/>
          <w:sz w:val="52"/>
          <w:szCs w:val="52"/>
          <w:rtl/>
          <w:lang w:bidi="ar-LB"/>
        </w:rPr>
        <w:t>الاجازة الفنية</w:t>
      </w:r>
    </w:p>
    <w:p w:rsid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  <w:r w:rsidRPr="00A25409">
        <w:rPr>
          <w:rFonts w:ascii="Times New Roman" w:hAnsi="Times New Roman" w:cs="Times New Roman" w:hint="cs"/>
          <w:b/>
          <w:bCs/>
          <w:sz w:val="52"/>
          <w:szCs w:val="52"/>
          <w:rtl/>
          <w:lang w:bidi="ar-LB"/>
        </w:rPr>
        <w:t>20 اسبوع</w:t>
      </w:r>
    </w:p>
    <w:p w:rsid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</w:p>
    <w:p w:rsidR="00A25409" w:rsidRDefault="00A25409" w:rsidP="00A25409">
      <w:pPr>
        <w:jc w:val="center"/>
        <w:rPr>
          <w:rFonts w:ascii="Times New Roman" w:hAnsi="Times New Roman" w:cs="Times New Roman"/>
          <w:b/>
          <w:bCs/>
          <w:sz w:val="52"/>
          <w:szCs w:val="52"/>
          <w:rtl/>
          <w:lang w:bidi="ar-LB"/>
        </w:rPr>
      </w:pPr>
    </w:p>
    <w:p w:rsidR="00A25409" w:rsidRPr="00A25409" w:rsidRDefault="000624B1" w:rsidP="000624B1">
      <w:pPr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>
        <w:rPr>
          <w:rFonts w:ascii="Times New Roman" w:eastAsia="Times New Roman" w:hAnsi="Times New Roman" w:cs="Times New Roman" w:hint="cs"/>
          <w:b/>
          <w:bCs/>
          <w:noProof/>
          <w:sz w:val="44"/>
          <w:szCs w:val="44"/>
          <w:u w:val="single"/>
          <w:rtl/>
          <w:lang w:val="fr-FR"/>
        </w:rPr>
        <w:lastRenderedPageBreak/>
        <w:t xml:space="preserve"> </w:t>
      </w:r>
      <w:r>
        <w:rPr>
          <w:rFonts w:ascii="Times New Roman" w:eastAsia="Times New Roman" w:hAnsi="Times New Roman" w:cs="Times New Roman" w:hint="cs"/>
          <w:b/>
          <w:bCs/>
          <w:noProof/>
          <w:sz w:val="44"/>
          <w:szCs w:val="44"/>
          <w:rtl/>
          <w:lang w:val="fr-FR"/>
        </w:rPr>
        <w:t xml:space="preserve">      </w:t>
      </w:r>
      <w:r w:rsidR="00A25409" w:rsidRPr="00A25409">
        <w:rPr>
          <w:rFonts w:ascii="Times New Roman" w:eastAsia="Times New Roman" w:hAnsi="Times New Roman" w:cs="Times New Roman"/>
          <w:b/>
          <w:bCs/>
          <w:noProof/>
          <w:sz w:val="44"/>
          <w:szCs w:val="44"/>
          <w:u w:val="single"/>
          <w:lang w:val="fr-FR"/>
        </w:rPr>
        <w:t xml:space="preserve">Orthoptie </w:t>
      </w:r>
      <w:r w:rsidR="00A25409"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 xml:space="preserve">                      100h.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u w:val="single"/>
          <w:lang w:val="fr-FR"/>
        </w:rPr>
      </w:pPr>
    </w:p>
    <w:p w:rsidR="00A25409" w:rsidRPr="00A25409" w:rsidRDefault="00A25409" w:rsidP="000C4C5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noProof/>
          <w:sz w:val="44"/>
          <w:szCs w:val="44"/>
          <w:u w:val="single"/>
          <w:lang w:val="fr-FR"/>
        </w:rPr>
      </w:pPr>
      <w:r w:rsidRPr="000624B1">
        <w:rPr>
          <w:rFonts w:ascii="Times New Roman" w:eastAsia="Times New Roman" w:hAnsi="Times New Roman" w:cs="Times New Roman" w:hint="cs"/>
          <w:b/>
          <w:bCs/>
          <w:noProof/>
          <w:sz w:val="44"/>
          <w:szCs w:val="44"/>
          <w:u w:val="single"/>
          <w:rtl/>
          <w:lang w:val="fr-FR"/>
        </w:rPr>
        <w:t>تقويم ا</w:t>
      </w:r>
      <w:r w:rsidR="000C4C53">
        <w:rPr>
          <w:rFonts w:ascii="Times New Roman" w:eastAsia="Times New Roman" w:hAnsi="Times New Roman" w:cs="Times New Roman" w:hint="cs"/>
          <w:b/>
          <w:bCs/>
          <w:noProof/>
          <w:sz w:val="44"/>
          <w:szCs w:val="44"/>
          <w:u w:val="single"/>
          <w:rtl/>
          <w:lang w:val="fr-FR"/>
        </w:rPr>
        <w:t>لنظر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OBJECTIF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Identifier les anomalies de l’équilibre oculomoteur et leurs méthodes de correction ainsi que le rôle de l’optométriste dans cette correction.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ab/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CONTENU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ab/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Chapitre 1: Strabismes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Définition</w:t>
      </w:r>
    </w:p>
    <w:p w:rsidR="00A25409" w:rsidRPr="00A25409" w:rsidRDefault="00A25409" w:rsidP="00A25409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Fréquence</w:t>
      </w:r>
    </w:p>
    <w:p w:rsidR="00A25409" w:rsidRPr="00A25409" w:rsidRDefault="00A25409" w:rsidP="00A25409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Hérédité</w:t>
      </w:r>
    </w:p>
    <w:p w:rsidR="00A25409" w:rsidRPr="00A25409" w:rsidRDefault="00A25409" w:rsidP="00A25409">
      <w:pPr>
        <w:numPr>
          <w:ilvl w:val="0"/>
          <w:numId w:val="4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Etiologie des strabismes</w:t>
      </w:r>
    </w:p>
    <w:p w:rsidR="00A25409" w:rsidRPr="00A25409" w:rsidRDefault="00A25409" w:rsidP="00A25409">
      <w:pPr>
        <w:numPr>
          <w:ilvl w:val="1"/>
          <w:numId w:val="4"/>
        </w:numPr>
        <w:tabs>
          <w:tab w:val="left" w:pos="1080"/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Facteurs anatomiques</w:t>
      </w:r>
    </w:p>
    <w:p w:rsidR="00A25409" w:rsidRPr="00A25409" w:rsidRDefault="00A25409" w:rsidP="00A25409">
      <w:pPr>
        <w:numPr>
          <w:ilvl w:val="1"/>
          <w:numId w:val="4"/>
        </w:numPr>
        <w:tabs>
          <w:tab w:val="left" w:pos="1080"/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Facteurs moteurs</w:t>
      </w:r>
    </w:p>
    <w:p w:rsidR="00A25409" w:rsidRPr="00A25409" w:rsidRDefault="00A25409" w:rsidP="00A25409">
      <w:pPr>
        <w:numPr>
          <w:ilvl w:val="1"/>
          <w:numId w:val="4"/>
        </w:numPr>
        <w:tabs>
          <w:tab w:val="left" w:pos="1080"/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Facteurs sensoriels</w:t>
      </w:r>
    </w:p>
    <w:p w:rsidR="00A25409" w:rsidRPr="00A25409" w:rsidRDefault="00A25409" w:rsidP="00A25409">
      <w:pPr>
        <w:numPr>
          <w:ilvl w:val="1"/>
          <w:numId w:val="4"/>
        </w:numPr>
        <w:tabs>
          <w:tab w:val="left" w:pos="1080"/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Facteurs innervationnels</w:t>
      </w:r>
    </w:p>
    <w:p w:rsidR="00A25409" w:rsidRPr="00A25409" w:rsidRDefault="00A25409" w:rsidP="00A25409">
      <w:pPr>
        <w:numPr>
          <w:ilvl w:val="1"/>
          <w:numId w:val="4"/>
        </w:numPr>
        <w:tabs>
          <w:tab w:val="left" w:pos="1080"/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Strabismes idiopathiques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Chapitre 2: Troubles sensoriels dans les strabismes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Amblyopie strabique</w:t>
      </w:r>
    </w:p>
    <w:p w:rsidR="00A25409" w:rsidRPr="00A25409" w:rsidRDefault="00A25409" w:rsidP="00A25409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Altérations de la vision binoculaire</w:t>
      </w:r>
    </w:p>
    <w:p w:rsidR="00A25409" w:rsidRPr="00A25409" w:rsidRDefault="00A25409" w:rsidP="00A25409">
      <w:pPr>
        <w:numPr>
          <w:ilvl w:val="1"/>
          <w:numId w:val="5"/>
        </w:numPr>
        <w:tabs>
          <w:tab w:val="left" w:pos="1080"/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Neutralisation</w:t>
      </w:r>
    </w:p>
    <w:p w:rsidR="00A25409" w:rsidRPr="00A25409" w:rsidRDefault="00A25409" w:rsidP="00A25409">
      <w:pPr>
        <w:numPr>
          <w:ilvl w:val="1"/>
          <w:numId w:val="5"/>
        </w:numPr>
        <w:tabs>
          <w:tab w:val="left" w:pos="1080"/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Correspondance rétinienne anormale</w:t>
      </w:r>
    </w:p>
    <w:p w:rsidR="00A25409" w:rsidRPr="00A25409" w:rsidRDefault="00A25409" w:rsidP="00A25409">
      <w:pPr>
        <w:numPr>
          <w:ilvl w:val="0"/>
          <w:numId w:val="5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Hostilité de fusion</w:t>
      </w:r>
    </w:p>
    <w:p w:rsidR="00A25409" w:rsidRPr="00A25409" w:rsidRDefault="00A25409" w:rsidP="00A25409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Chapitre 3: Examen du sujet strabique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numPr>
          <w:ilvl w:val="2"/>
          <w:numId w:val="4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Interrogatoire</w:t>
      </w:r>
    </w:p>
    <w:p w:rsidR="00A25409" w:rsidRPr="00A25409" w:rsidRDefault="00A25409" w:rsidP="00A25409">
      <w:pPr>
        <w:numPr>
          <w:ilvl w:val="2"/>
          <w:numId w:val="4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Etude de la fonction visuelle</w:t>
      </w:r>
    </w:p>
    <w:p w:rsidR="00A25409" w:rsidRPr="00A25409" w:rsidRDefault="00A25409" w:rsidP="00A25409">
      <w:pPr>
        <w:numPr>
          <w:ilvl w:val="2"/>
          <w:numId w:val="4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Réfraction</w:t>
      </w:r>
    </w:p>
    <w:p w:rsidR="00A25409" w:rsidRPr="00A25409" w:rsidRDefault="00A25409" w:rsidP="00A25409">
      <w:pPr>
        <w:numPr>
          <w:ilvl w:val="2"/>
          <w:numId w:val="4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Bilan ophtalmologique organique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Chapitre 4: Etude des signes moteurs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numPr>
          <w:ilvl w:val="2"/>
          <w:numId w:val="6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Mise en évidence de la déviation</w:t>
      </w:r>
    </w:p>
    <w:p w:rsidR="00A25409" w:rsidRPr="00A25409" w:rsidRDefault="00A25409" w:rsidP="00A25409">
      <w:pPr>
        <w:numPr>
          <w:ilvl w:val="2"/>
          <w:numId w:val="6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Etude de la motilité oculaire</w:t>
      </w:r>
    </w:p>
    <w:p w:rsidR="00A25409" w:rsidRPr="00A25409" w:rsidRDefault="00A25409" w:rsidP="00A25409">
      <w:pPr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Ductions</w:t>
      </w:r>
    </w:p>
    <w:p w:rsidR="00A25409" w:rsidRPr="00A25409" w:rsidRDefault="00A25409" w:rsidP="00A25409">
      <w:pPr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Versions</w:t>
      </w:r>
    </w:p>
    <w:p w:rsidR="00A25409" w:rsidRPr="00A25409" w:rsidRDefault="00A25409" w:rsidP="00A25409">
      <w:pPr>
        <w:numPr>
          <w:ilvl w:val="0"/>
          <w:numId w:val="18"/>
        </w:num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Vergences</w:t>
      </w:r>
    </w:p>
    <w:p w:rsidR="00A25409" w:rsidRPr="00A25409" w:rsidRDefault="00A25409" w:rsidP="00A25409">
      <w:pPr>
        <w:numPr>
          <w:ilvl w:val="2"/>
          <w:numId w:val="7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Mesure de l’angle dans l’espace</w:t>
      </w:r>
    </w:p>
    <w:p w:rsidR="00A25409" w:rsidRPr="00A25409" w:rsidRDefault="00A25409" w:rsidP="00A25409">
      <w:pPr>
        <w:numPr>
          <w:ilvl w:val="3"/>
          <w:numId w:val="7"/>
        </w:num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Méthode des reflets:</w:t>
      </w:r>
    </w:p>
    <w:p w:rsidR="00A25409" w:rsidRPr="00A25409" w:rsidRDefault="00A25409" w:rsidP="00A25409">
      <w:p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a1.  Test de Hirschberg</w:t>
      </w:r>
    </w:p>
    <w:p w:rsidR="00A25409" w:rsidRPr="00A25409" w:rsidRDefault="00A25409" w:rsidP="00A25409">
      <w:p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a2. Test de Krimsky</w:t>
      </w:r>
    </w:p>
    <w:p w:rsidR="00A25409" w:rsidRPr="00A25409" w:rsidRDefault="00A25409" w:rsidP="00A25409">
      <w:pPr>
        <w:numPr>
          <w:ilvl w:val="3"/>
          <w:numId w:val="7"/>
        </w:num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Mesure sous écran avec prismes</w:t>
      </w:r>
    </w:p>
    <w:p w:rsidR="00A25409" w:rsidRPr="00A25409" w:rsidRDefault="00A25409" w:rsidP="00A25409">
      <w:p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b1. Les prismes: Définition. Principe. Unités de mesure</w:t>
      </w:r>
    </w:p>
    <w:p w:rsidR="00A25409" w:rsidRPr="00A25409" w:rsidRDefault="00A25409" w:rsidP="00A25409">
      <w:p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b2. Ecran unilatéral</w:t>
      </w:r>
    </w:p>
    <w:p w:rsidR="00A25409" w:rsidRPr="00A25409" w:rsidRDefault="00A25409" w:rsidP="00A25409">
      <w:pPr>
        <w:tabs>
          <w:tab w:val="left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b3. Ecran alterné</w:t>
      </w:r>
    </w:p>
    <w:p w:rsidR="00A25409" w:rsidRPr="00A25409" w:rsidRDefault="00A25409" w:rsidP="00A25409">
      <w:pPr>
        <w:numPr>
          <w:ilvl w:val="0"/>
          <w:numId w:val="7"/>
        </w:numPr>
        <w:tabs>
          <w:tab w:val="num" w:pos="1080"/>
          <w:tab w:val="left" w:pos="1440"/>
        </w:tabs>
        <w:spacing w:after="0" w:line="240" w:lineRule="auto"/>
        <w:ind w:hanging="4680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Mesure de l’angle au synoptophore</w:t>
      </w:r>
    </w:p>
    <w:p w:rsidR="00A25409" w:rsidRPr="00A25409" w:rsidRDefault="00A25409" w:rsidP="00A25409">
      <w:pPr>
        <w:numPr>
          <w:ilvl w:val="1"/>
          <w:numId w:val="7"/>
        </w:numPr>
        <w:tabs>
          <w:tab w:val="left" w:pos="1440"/>
        </w:tabs>
        <w:spacing w:after="0" w:line="240" w:lineRule="auto"/>
        <w:ind w:hanging="2340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Méthode des reflets</w:t>
      </w:r>
    </w:p>
    <w:p w:rsidR="00A25409" w:rsidRPr="00A25409" w:rsidRDefault="00A25409" w:rsidP="00A25409">
      <w:pPr>
        <w:numPr>
          <w:ilvl w:val="1"/>
          <w:numId w:val="7"/>
        </w:numPr>
        <w:tabs>
          <w:tab w:val="left" w:pos="1440"/>
        </w:tabs>
        <w:spacing w:after="0" w:line="240" w:lineRule="auto"/>
        <w:ind w:hanging="2340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Méthode de fixation alternée</w:t>
      </w:r>
    </w:p>
    <w:p w:rsidR="00A25409" w:rsidRPr="00A25409" w:rsidRDefault="00A25409" w:rsidP="00A25409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Notation des résultats</w:t>
      </w:r>
    </w:p>
    <w:p w:rsidR="00A25409" w:rsidRPr="00A25409" w:rsidRDefault="00A25409" w:rsidP="00A25409">
      <w:pPr>
        <w:numPr>
          <w:ilvl w:val="0"/>
          <w:numId w:val="7"/>
        </w:numPr>
        <w:tabs>
          <w:tab w:val="num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T</w:t>
      </w: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orticolis oculaire et strabisme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Chapitre 5: Etude des signes sensoriels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Etude de la neutralisation</w:t>
      </w:r>
    </w:p>
    <w:p w:rsidR="00A25409" w:rsidRPr="00A25409" w:rsidRDefault="00A25409" w:rsidP="00A25409">
      <w:pPr>
        <w:numPr>
          <w:ilvl w:val="0"/>
          <w:numId w:val="8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Etude de la correspondance rétinienne</w:t>
      </w:r>
    </w:p>
    <w:p w:rsidR="00A25409" w:rsidRPr="00A25409" w:rsidRDefault="00A25409" w:rsidP="00A25409">
      <w:pPr>
        <w:numPr>
          <w:ilvl w:val="1"/>
          <w:numId w:val="8"/>
        </w:num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Verres striés de Bagolini</w:t>
      </w:r>
    </w:p>
    <w:p w:rsidR="00A25409" w:rsidRPr="00A25409" w:rsidRDefault="00A25409" w:rsidP="00A25409">
      <w:pPr>
        <w:numPr>
          <w:ilvl w:val="1"/>
          <w:numId w:val="8"/>
        </w:num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Diplopie au verre rouge</w:t>
      </w:r>
    </w:p>
    <w:p w:rsidR="00A25409" w:rsidRPr="00A25409" w:rsidRDefault="00A25409" w:rsidP="00A25409">
      <w:pPr>
        <w:numPr>
          <w:ilvl w:val="1"/>
          <w:numId w:val="8"/>
        </w:num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Post-images de Hering</w:t>
      </w:r>
    </w:p>
    <w:p w:rsidR="00A25409" w:rsidRPr="00A25409" w:rsidRDefault="00A25409" w:rsidP="00A25409">
      <w:pPr>
        <w:numPr>
          <w:ilvl w:val="1"/>
          <w:numId w:val="8"/>
        </w:num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Synoptophore</w:t>
      </w:r>
    </w:p>
    <w:p w:rsidR="00A25409" w:rsidRPr="00A25409" w:rsidRDefault="00A25409" w:rsidP="00A25409">
      <w:pPr>
        <w:numPr>
          <w:ilvl w:val="0"/>
          <w:numId w:val="9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Etude de la stéréoscopie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Chapitre 6: Hétérophories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Définition</w:t>
      </w: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Circonstances d'examen</w:t>
      </w: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Examen du sujet hétérophorique</w:t>
      </w: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Mesure de la déviation latente</w:t>
      </w:r>
    </w:p>
    <w:p w:rsidR="00A25409" w:rsidRPr="00A25409" w:rsidRDefault="00A25409" w:rsidP="00A25409">
      <w:pPr>
        <w:numPr>
          <w:ilvl w:val="1"/>
          <w:numId w:val="11"/>
        </w:numPr>
        <w:tabs>
          <w:tab w:val="left" w:pos="1080"/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Ecran unilatéral</w:t>
      </w:r>
    </w:p>
    <w:p w:rsidR="00A25409" w:rsidRPr="00A25409" w:rsidRDefault="00A25409" w:rsidP="00A25409">
      <w:pPr>
        <w:numPr>
          <w:ilvl w:val="1"/>
          <w:numId w:val="11"/>
        </w:num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Ecran alterné</w:t>
      </w:r>
    </w:p>
    <w:p w:rsidR="00A25409" w:rsidRPr="00A25409" w:rsidRDefault="00A25409" w:rsidP="00A25409">
      <w:pPr>
        <w:numPr>
          <w:ilvl w:val="1"/>
          <w:numId w:val="11"/>
        </w:num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Baguette de Maddox</w:t>
      </w: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t>Etude de la vision binoculaire</w:t>
      </w: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Etude de l'amplitude de fusion</w:t>
      </w: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Recherche du PPC</w:t>
      </w: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Diagnostic différentiel</w:t>
      </w:r>
    </w:p>
    <w:p w:rsidR="00A25409" w:rsidRPr="00A25409" w:rsidRDefault="00A25409" w:rsidP="00A25409">
      <w:pPr>
        <w:numPr>
          <w:ilvl w:val="0"/>
          <w:numId w:val="11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Formes cliniques</w:t>
      </w:r>
    </w:p>
    <w:p w:rsidR="00A25409" w:rsidRPr="00A25409" w:rsidRDefault="00A25409" w:rsidP="00A25409">
      <w:pPr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Esophories</w:t>
      </w:r>
    </w:p>
    <w:p w:rsidR="00A25409" w:rsidRPr="00A25409" w:rsidRDefault="00A25409" w:rsidP="00A25409">
      <w:pPr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Esophories-tropies</w:t>
      </w:r>
    </w:p>
    <w:p w:rsidR="00A25409" w:rsidRPr="00A25409" w:rsidRDefault="00A25409" w:rsidP="00A25409">
      <w:pPr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Exophories</w:t>
      </w:r>
    </w:p>
    <w:p w:rsidR="00A25409" w:rsidRPr="00A25409" w:rsidRDefault="00A25409" w:rsidP="00A25409">
      <w:pPr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Exophories-tropies</w:t>
      </w:r>
    </w:p>
    <w:p w:rsidR="00A25409" w:rsidRPr="00A25409" w:rsidRDefault="00A25409" w:rsidP="00A25409">
      <w:pPr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Hyperphories</w:t>
      </w:r>
    </w:p>
    <w:p w:rsidR="00A25409" w:rsidRPr="00A25409" w:rsidRDefault="00A25409" w:rsidP="00A25409">
      <w:pPr>
        <w:numPr>
          <w:ilvl w:val="1"/>
          <w:numId w:val="1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Cyclophories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Chapitre 7: Strabismes accommodatifs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numPr>
          <w:ilvl w:val="3"/>
          <w:numId w:val="14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Introduction</w:t>
      </w:r>
    </w:p>
    <w:p w:rsidR="00A25409" w:rsidRPr="00A25409" w:rsidRDefault="00A25409" w:rsidP="00A25409">
      <w:pPr>
        <w:numPr>
          <w:ilvl w:val="3"/>
          <w:numId w:val="14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Strabismes accommodatifs purs</w:t>
      </w:r>
      <w:r w:rsidRPr="00A25409">
        <w:rPr>
          <w:rFonts w:ascii="Times New Roman" w:eastAsia="Times New Roman" w:hAnsi="Times New Roman" w:cs="Times New Roman"/>
          <w:noProof/>
          <w:sz w:val="24"/>
          <w:szCs w:val="24"/>
          <w:cs/>
        </w:rPr>
        <w:t>‎</w:t>
      </w:r>
    </w:p>
    <w:p w:rsidR="00A25409" w:rsidRPr="00A25409" w:rsidRDefault="00A25409" w:rsidP="00A25409">
      <w:pPr>
        <w:numPr>
          <w:ilvl w:val="1"/>
          <w:numId w:val="13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Strabismes accommodatifs purs avec AC/A normal</w:t>
      </w:r>
    </w:p>
    <w:p w:rsidR="00A25409" w:rsidRPr="00A25409" w:rsidRDefault="00A25409" w:rsidP="00A25409">
      <w:pPr>
        <w:numPr>
          <w:ilvl w:val="1"/>
          <w:numId w:val="13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Strabismes accommodatifs purs avec AC/A anormal</w:t>
      </w:r>
    </w:p>
    <w:p w:rsidR="00A25409" w:rsidRPr="00A25409" w:rsidRDefault="00A25409" w:rsidP="00A25409">
      <w:pPr>
        <w:numPr>
          <w:ilvl w:val="1"/>
          <w:numId w:val="13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Caractères communs des strabismes accommodatifs purs</w:t>
      </w:r>
    </w:p>
    <w:p w:rsidR="00A25409" w:rsidRPr="00A25409" w:rsidRDefault="00A25409" w:rsidP="00A25409">
      <w:pPr>
        <w:numPr>
          <w:ilvl w:val="0"/>
          <w:numId w:val="12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Strabismes accommodatifs partiels</w:t>
      </w:r>
    </w:p>
    <w:p w:rsidR="00A25409" w:rsidRPr="00A25409" w:rsidRDefault="00A25409" w:rsidP="00A25409">
      <w:pPr>
        <w:numPr>
          <w:ilvl w:val="0"/>
          <w:numId w:val="12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Esotropies avec élément spasmodique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Chapitre 8: Syndrome du strabisme congénital ou précoce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numPr>
          <w:ilvl w:val="3"/>
          <w:numId w:val="15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Introduction</w:t>
      </w:r>
    </w:p>
    <w:p w:rsidR="00A25409" w:rsidRPr="00A25409" w:rsidRDefault="00A25409" w:rsidP="00A25409">
      <w:pPr>
        <w:numPr>
          <w:ilvl w:val="3"/>
          <w:numId w:val="15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Physiopathologie</w:t>
      </w:r>
    </w:p>
    <w:p w:rsidR="00A25409" w:rsidRPr="00A25409" w:rsidRDefault="00A25409" w:rsidP="00A25409">
      <w:pPr>
        <w:numPr>
          <w:ilvl w:val="3"/>
          <w:numId w:val="15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L’âge de début des signes</w:t>
      </w:r>
    </w:p>
    <w:p w:rsidR="00A25409" w:rsidRPr="00A25409" w:rsidRDefault="00A25409" w:rsidP="00A25409">
      <w:pPr>
        <w:numPr>
          <w:ilvl w:val="3"/>
          <w:numId w:val="15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L’erreur réfractive</w:t>
      </w:r>
    </w:p>
    <w:p w:rsidR="00A25409" w:rsidRPr="00A25409" w:rsidRDefault="00A25409" w:rsidP="00A25409">
      <w:pPr>
        <w:numPr>
          <w:ilvl w:val="3"/>
          <w:numId w:val="15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Les anomalies sensorielles</w:t>
      </w:r>
    </w:p>
    <w:p w:rsidR="00A25409" w:rsidRPr="00A25409" w:rsidRDefault="00A25409" w:rsidP="00A25409">
      <w:pPr>
        <w:numPr>
          <w:ilvl w:val="1"/>
          <w:numId w:val="12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Fusion</w:t>
      </w:r>
    </w:p>
    <w:p w:rsidR="00A25409" w:rsidRPr="00A25409" w:rsidRDefault="00A25409" w:rsidP="00A25409">
      <w:pPr>
        <w:numPr>
          <w:ilvl w:val="1"/>
          <w:numId w:val="12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CRA avec neutralisation</w:t>
      </w:r>
    </w:p>
    <w:p w:rsidR="00A25409" w:rsidRPr="00A25409" w:rsidRDefault="00A25409" w:rsidP="00A25409">
      <w:pPr>
        <w:numPr>
          <w:ilvl w:val="1"/>
          <w:numId w:val="12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Amblyopie</w:t>
      </w:r>
    </w:p>
    <w:p w:rsidR="00A25409" w:rsidRPr="00A25409" w:rsidRDefault="00A25409" w:rsidP="00A25409">
      <w:pPr>
        <w:numPr>
          <w:ilvl w:val="0"/>
          <w:numId w:val="16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Les anomalies motrices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La déviation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Signes électrooculographiques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Fixation en adduction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Difficulté d’abduction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Torticolis horizontal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Nystagmus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Asymétrie du nystagmus opto-cinétique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DVD ou déviation verticale dissociée</w:t>
      </w:r>
    </w:p>
    <w:p w:rsidR="00A25409" w:rsidRPr="00A25409" w:rsidRDefault="00A25409" w:rsidP="00A25409">
      <w:pPr>
        <w:numPr>
          <w:ilvl w:val="1"/>
          <w:numId w:val="10"/>
        </w:num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Elévation en adduction</w:t>
      </w:r>
    </w:p>
    <w:p w:rsidR="00A25409" w:rsidRPr="00A25409" w:rsidRDefault="00A25409" w:rsidP="00A25409">
      <w:pPr>
        <w:numPr>
          <w:ilvl w:val="0"/>
          <w:numId w:val="16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Forme majeure</w:t>
      </w:r>
    </w:p>
    <w:p w:rsidR="00A25409" w:rsidRPr="00A25409" w:rsidRDefault="00A25409" w:rsidP="00A25409">
      <w:pPr>
        <w:numPr>
          <w:ilvl w:val="0"/>
          <w:numId w:val="16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Formes avec forte prédominance unilatérale</w:t>
      </w:r>
    </w:p>
    <w:p w:rsidR="00A25409" w:rsidRPr="00A25409" w:rsidRDefault="00A25409" w:rsidP="00A25409">
      <w:pPr>
        <w:numPr>
          <w:ilvl w:val="0"/>
          <w:numId w:val="16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Formes mineures</w:t>
      </w:r>
    </w:p>
    <w:p w:rsidR="00A25409" w:rsidRPr="00A25409" w:rsidRDefault="00A25409" w:rsidP="00A25409">
      <w:pPr>
        <w:numPr>
          <w:ilvl w:val="0"/>
          <w:numId w:val="16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t>Strabisme à fixation croisée</w:t>
      </w:r>
    </w:p>
    <w:p w:rsidR="00A25409" w:rsidRPr="00A25409" w:rsidRDefault="00A25409" w:rsidP="00A25409">
      <w:pPr>
        <w:numPr>
          <w:ilvl w:val="0"/>
          <w:numId w:val="16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Evolution</w:t>
      </w:r>
    </w:p>
    <w:p w:rsidR="00A25409" w:rsidRPr="00A25409" w:rsidRDefault="00A25409" w:rsidP="00A25409">
      <w:p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tabs>
          <w:tab w:val="left" w:pos="108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Chapitre 9: Strabismes aigus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b/>
          <w:bCs/>
          <w:noProof/>
          <w:sz w:val="24"/>
          <w:szCs w:val="24"/>
        </w:rPr>
      </w:pPr>
    </w:p>
    <w:p w:rsidR="00A25409" w:rsidRPr="00A25409" w:rsidRDefault="00A25409" w:rsidP="00A25409">
      <w:pPr>
        <w:numPr>
          <w:ilvl w:val="3"/>
          <w:numId w:val="17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Strabisme tadif normo-sensoriel</w:t>
      </w:r>
    </w:p>
    <w:p w:rsidR="00A25409" w:rsidRPr="00A25409" w:rsidRDefault="00A25409" w:rsidP="00A25409">
      <w:pPr>
        <w:numPr>
          <w:ilvl w:val="3"/>
          <w:numId w:val="17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Strabisme circadien</w:t>
      </w:r>
    </w:p>
    <w:p w:rsidR="00A25409" w:rsidRPr="00A25409" w:rsidRDefault="00A25409" w:rsidP="00A25409">
      <w:pPr>
        <w:numPr>
          <w:ilvl w:val="3"/>
          <w:numId w:val="17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Strabisme convergent aigu type Bielchowsky</w:t>
      </w:r>
    </w:p>
    <w:p w:rsidR="00A25409" w:rsidRPr="00A25409" w:rsidRDefault="00A25409" w:rsidP="00A25409">
      <w:pPr>
        <w:numPr>
          <w:ilvl w:val="3"/>
          <w:numId w:val="17"/>
        </w:numPr>
        <w:tabs>
          <w:tab w:val="left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Strabisme convergent aigu type Franceschetti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Chapitre 10: Microstrabisme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Vision binoculaire et microstrabisme</w:t>
      </w:r>
    </w:p>
    <w:p w:rsidR="00A25409" w:rsidRPr="00A25409" w:rsidRDefault="00A25409" w:rsidP="00A254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Amblyopie et microstrabisme</w:t>
      </w:r>
    </w:p>
    <w:p w:rsidR="00A25409" w:rsidRPr="00A25409" w:rsidRDefault="00A25409" w:rsidP="00A254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Fixation et microstrabisme</w:t>
      </w:r>
    </w:p>
    <w:p w:rsidR="00A25409" w:rsidRPr="00A25409" w:rsidRDefault="00A25409" w:rsidP="00A254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Formes de microstrabisme</w:t>
      </w:r>
    </w:p>
    <w:p w:rsidR="00A25409" w:rsidRPr="00A25409" w:rsidRDefault="00A25409" w:rsidP="00A25409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Microstrabisme primaire constant</w:t>
      </w:r>
    </w:p>
    <w:p w:rsidR="00A25409" w:rsidRPr="00A25409" w:rsidRDefault="00A25409" w:rsidP="00A25409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Microstrabisme primaire décompensé</w:t>
      </w:r>
    </w:p>
    <w:p w:rsidR="00A25409" w:rsidRPr="00A25409" w:rsidRDefault="00A25409" w:rsidP="00A25409">
      <w:pPr>
        <w:numPr>
          <w:ilvl w:val="0"/>
          <w:numId w:val="2"/>
        </w:numPr>
        <w:tabs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Microstrabisme secondaire</w:t>
      </w:r>
    </w:p>
    <w:p w:rsidR="00A25409" w:rsidRPr="00A25409" w:rsidRDefault="00A25409" w:rsidP="00A254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Diagnostic:</w:t>
      </w:r>
    </w:p>
    <w:p w:rsidR="00A25409" w:rsidRPr="00A25409" w:rsidRDefault="00A25409" w:rsidP="00A25409">
      <w:pPr>
        <w:numPr>
          <w:ilvl w:val="0"/>
          <w:numId w:val="3"/>
        </w:numPr>
        <w:tabs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Test de l’écran unilatéral</w:t>
      </w:r>
    </w:p>
    <w:p w:rsidR="00A25409" w:rsidRPr="00A25409" w:rsidRDefault="00A25409" w:rsidP="00A25409">
      <w:pPr>
        <w:numPr>
          <w:ilvl w:val="0"/>
          <w:numId w:val="3"/>
        </w:numPr>
        <w:tabs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Test du prisme de 4 dioptries base temporale</w:t>
      </w:r>
    </w:p>
    <w:p w:rsidR="00A25409" w:rsidRPr="00A25409" w:rsidRDefault="00A25409" w:rsidP="00A25409">
      <w:pPr>
        <w:numPr>
          <w:ilvl w:val="0"/>
          <w:numId w:val="3"/>
        </w:numPr>
        <w:tabs>
          <w:tab w:val="num" w:pos="1440"/>
        </w:tabs>
        <w:spacing w:after="0" w:line="240" w:lineRule="auto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Verres striés de Bagolini</w:t>
      </w:r>
    </w:p>
    <w:p w:rsidR="00A25409" w:rsidRPr="00A25409" w:rsidRDefault="00A25409" w:rsidP="00A2540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Traitement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  <w:t>Chapitre 11: Les strabismes de l’adolescent et de l’adulte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val="fr-FR"/>
        </w:rPr>
      </w:pPr>
    </w:p>
    <w:p w:rsidR="00A25409" w:rsidRPr="00A25409" w:rsidRDefault="00A25409" w:rsidP="00A25409">
      <w:pPr>
        <w:numPr>
          <w:ilvl w:val="3"/>
          <w:numId w:val="12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Epidémiologie</w:t>
      </w:r>
    </w:p>
    <w:p w:rsidR="00A25409" w:rsidRPr="00A25409" w:rsidRDefault="00A25409" w:rsidP="00A25409">
      <w:pPr>
        <w:numPr>
          <w:ilvl w:val="3"/>
          <w:numId w:val="12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Réfraction</w:t>
      </w:r>
    </w:p>
    <w:p w:rsidR="00A25409" w:rsidRPr="00A25409" w:rsidRDefault="00A25409" w:rsidP="00A25409">
      <w:pPr>
        <w:numPr>
          <w:ilvl w:val="3"/>
          <w:numId w:val="12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Correction optique</w:t>
      </w:r>
    </w:p>
    <w:p w:rsidR="00A25409" w:rsidRPr="00A25409" w:rsidRDefault="00A25409" w:rsidP="00A25409">
      <w:pPr>
        <w:numPr>
          <w:ilvl w:val="3"/>
          <w:numId w:val="12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Les ésotropies négligées</w:t>
      </w:r>
    </w:p>
    <w:p w:rsidR="00A25409" w:rsidRPr="00A25409" w:rsidRDefault="00A25409" w:rsidP="00A25409">
      <w:pPr>
        <w:numPr>
          <w:ilvl w:val="3"/>
          <w:numId w:val="12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Les ésotropies récidivantes</w:t>
      </w:r>
    </w:p>
    <w:p w:rsidR="00A25409" w:rsidRPr="00A25409" w:rsidRDefault="00A25409" w:rsidP="00A25409">
      <w:pPr>
        <w:numPr>
          <w:ilvl w:val="3"/>
          <w:numId w:val="12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Les exotropies secondaires tardives</w:t>
      </w:r>
    </w:p>
    <w:p w:rsidR="00A25409" w:rsidRPr="00A25409" w:rsidRDefault="00A25409" w:rsidP="00A25409">
      <w:pPr>
        <w:numPr>
          <w:ilvl w:val="3"/>
          <w:numId w:val="12"/>
        </w:numPr>
        <w:tabs>
          <w:tab w:val="left" w:pos="1080"/>
        </w:tabs>
        <w:spacing w:after="0" w:line="240" w:lineRule="auto"/>
        <w:ind w:left="108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4"/>
        </w:rPr>
        <w:t>La diplopie post-opératoire</w:t>
      </w:r>
    </w:p>
    <w:p w:rsidR="00A25409" w:rsidRPr="00A25409" w:rsidRDefault="00A25409" w:rsidP="00A25409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tabs>
          <w:tab w:val="left" w:pos="1080"/>
        </w:tabs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</w:rPr>
      </w:pP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Chapitre 12: Les strabismes divergents</w:t>
      </w:r>
    </w:p>
    <w:p w:rsidR="00A25409" w:rsidRPr="00A25409" w:rsidRDefault="00A25409" w:rsidP="00A25409">
      <w:pPr>
        <w:spacing w:after="0" w:line="240" w:lineRule="auto"/>
        <w:ind w:right="1080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:rsidR="00A25409" w:rsidRPr="00A25409" w:rsidRDefault="00A25409" w:rsidP="00A2540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Définition</w:t>
      </w:r>
    </w:p>
    <w:p w:rsidR="00A25409" w:rsidRPr="00A25409" w:rsidRDefault="00A25409" w:rsidP="00A2540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Caractéristiques générales</w:t>
      </w:r>
    </w:p>
    <w:p w:rsidR="00A25409" w:rsidRPr="00A25409" w:rsidRDefault="00A25409" w:rsidP="00A2540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Strabismes divergents intermittents</w:t>
      </w:r>
    </w:p>
    <w:p w:rsidR="00A25409" w:rsidRPr="00A25409" w:rsidRDefault="00A25409" w:rsidP="00A25409">
      <w:pPr>
        <w:numPr>
          <w:ilvl w:val="0"/>
          <w:numId w:val="30"/>
        </w:numPr>
        <w:spacing w:after="0" w:line="240" w:lineRule="auto"/>
        <w:ind w:righ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Acuité visuelle</w:t>
      </w:r>
    </w:p>
    <w:p w:rsidR="00A25409" w:rsidRPr="00A25409" w:rsidRDefault="00A25409" w:rsidP="00A25409">
      <w:pPr>
        <w:numPr>
          <w:ilvl w:val="0"/>
          <w:numId w:val="30"/>
        </w:numPr>
        <w:spacing w:after="0" w:line="240" w:lineRule="auto"/>
        <w:ind w:righ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Réfraction</w:t>
      </w:r>
    </w:p>
    <w:p w:rsidR="00A25409" w:rsidRPr="00A25409" w:rsidRDefault="00A25409" w:rsidP="00A25409">
      <w:pPr>
        <w:numPr>
          <w:ilvl w:val="0"/>
          <w:numId w:val="30"/>
        </w:numPr>
        <w:spacing w:after="0" w:line="240" w:lineRule="auto"/>
        <w:ind w:righ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lastRenderedPageBreak/>
        <w:t>Diagnostique</w:t>
      </w:r>
    </w:p>
    <w:p w:rsidR="00A25409" w:rsidRPr="00A25409" w:rsidRDefault="00A25409" w:rsidP="00A25409">
      <w:pPr>
        <w:numPr>
          <w:ilvl w:val="0"/>
          <w:numId w:val="30"/>
        </w:numPr>
        <w:spacing w:after="0" w:line="240" w:lineRule="auto"/>
        <w:ind w:righ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Rapport AC/A</w:t>
      </w:r>
    </w:p>
    <w:p w:rsidR="00A25409" w:rsidRPr="00A25409" w:rsidRDefault="00A25409" w:rsidP="00A25409">
      <w:pPr>
        <w:numPr>
          <w:ilvl w:val="0"/>
          <w:numId w:val="30"/>
        </w:numPr>
        <w:spacing w:after="0" w:line="240" w:lineRule="auto"/>
        <w:ind w:righ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Vision binoculaire</w:t>
      </w:r>
    </w:p>
    <w:p w:rsidR="00A25409" w:rsidRPr="00A25409" w:rsidRDefault="00A25409" w:rsidP="00A25409">
      <w:pPr>
        <w:numPr>
          <w:ilvl w:val="0"/>
          <w:numId w:val="30"/>
        </w:numPr>
        <w:spacing w:after="0" w:line="240" w:lineRule="auto"/>
        <w:ind w:righ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Hérédité</w:t>
      </w:r>
    </w:p>
    <w:p w:rsidR="00A25409" w:rsidRPr="00A25409" w:rsidRDefault="00A25409" w:rsidP="00A2540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Strabismes divergents constants</w:t>
      </w:r>
    </w:p>
    <w:p w:rsidR="00A25409" w:rsidRPr="00A25409" w:rsidRDefault="00A25409" w:rsidP="00A25409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Classification des strabismes divergents</w:t>
      </w:r>
    </w:p>
    <w:p w:rsidR="00A25409" w:rsidRPr="00A25409" w:rsidRDefault="00A25409" w:rsidP="00A25409">
      <w:pPr>
        <w:numPr>
          <w:ilvl w:val="0"/>
          <w:numId w:val="28"/>
        </w:numPr>
        <w:spacing w:after="0" w:line="240" w:lineRule="auto"/>
        <w:ind w:righ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Exotropies de base</w:t>
      </w:r>
    </w:p>
    <w:p w:rsidR="00A25409" w:rsidRPr="00A25409" w:rsidRDefault="00A25409" w:rsidP="00A25409">
      <w:pPr>
        <w:numPr>
          <w:ilvl w:val="0"/>
          <w:numId w:val="28"/>
        </w:numPr>
        <w:spacing w:after="0" w:line="240" w:lineRule="auto"/>
        <w:ind w:righ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Exotropies par pseudo-divergence</w:t>
      </w:r>
    </w:p>
    <w:p w:rsidR="00A25409" w:rsidRPr="00A25409" w:rsidRDefault="00A25409" w:rsidP="00A25409">
      <w:pPr>
        <w:numPr>
          <w:ilvl w:val="0"/>
          <w:numId w:val="28"/>
        </w:numPr>
        <w:spacing w:after="0" w:line="240" w:lineRule="auto"/>
        <w:ind w:righ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Exotropies par vrai divergence</w:t>
      </w:r>
    </w:p>
    <w:p w:rsidR="00A25409" w:rsidRPr="00A25409" w:rsidRDefault="00A25409" w:rsidP="00A25409">
      <w:pPr>
        <w:numPr>
          <w:ilvl w:val="0"/>
          <w:numId w:val="28"/>
        </w:numPr>
        <w:spacing w:after="0" w:line="240" w:lineRule="auto"/>
        <w:ind w:righ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Exotropies par insuffisance de convergence</w:t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 xml:space="preserve">   </w:t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</w:p>
    <w:p w:rsidR="00A25409" w:rsidRPr="00A25409" w:rsidRDefault="00A25409" w:rsidP="00A25409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Chapite 13: Les syndromes de rétraction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</w:p>
    <w:p w:rsidR="00A25409" w:rsidRPr="00A25409" w:rsidRDefault="00A25409" w:rsidP="00A25409">
      <w:pPr>
        <w:numPr>
          <w:ilvl w:val="1"/>
          <w:numId w:val="28"/>
        </w:numPr>
        <w:tabs>
          <w:tab w:val="num" w:pos="1080"/>
        </w:tabs>
        <w:spacing w:after="0" w:line="240" w:lineRule="atLeast"/>
        <w:ind w:left="1080" w:right="1080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Le syndrome de rétraction de Stilling-Turk-Duane</w:t>
      </w:r>
    </w:p>
    <w:p w:rsidR="00A25409" w:rsidRPr="00A25409" w:rsidRDefault="00A25409" w:rsidP="00A25409">
      <w:pPr>
        <w:numPr>
          <w:ilvl w:val="0"/>
          <w:numId w:val="27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Etiologie</w:t>
      </w:r>
    </w:p>
    <w:p w:rsidR="00A25409" w:rsidRPr="00A25409" w:rsidRDefault="00A25409" w:rsidP="00A25409">
      <w:pPr>
        <w:numPr>
          <w:ilvl w:val="0"/>
          <w:numId w:val="27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Signes cliniques</w:t>
      </w:r>
    </w:p>
    <w:p w:rsidR="00A25409" w:rsidRPr="00A25409" w:rsidRDefault="00A25409" w:rsidP="00A25409">
      <w:pPr>
        <w:spacing w:after="0" w:line="240" w:lineRule="atLeast"/>
        <w:ind w:firstLine="72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b1. Déficit d’abduction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b2. Mouvements anormaux en adduction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b3. Vision binoculaire</w:t>
      </w:r>
    </w:p>
    <w:p w:rsidR="00A25409" w:rsidRPr="00A25409" w:rsidRDefault="00A25409" w:rsidP="00A25409">
      <w:pPr>
        <w:numPr>
          <w:ilvl w:val="0"/>
          <w:numId w:val="27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Types cliniques</w:t>
      </w:r>
    </w:p>
    <w:p w:rsidR="00A25409" w:rsidRPr="00A25409" w:rsidRDefault="00A25409" w:rsidP="00A25409">
      <w:pPr>
        <w:numPr>
          <w:ilvl w:val="1"/>
          <w:numId w:val="28"/>
        </w:numPr>
        <w:tabs>
          <w:tab w:val="num" w:pos="1080"/>
        </w:tabs>
        <w:spacing w:after="0" w:line="240" w:lineRule="atLeast"/>
        <w:ind w:left="1080" w:righ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Le syndrome de Brown</w:t>
      </w:r>
    </w:p>
    <w:p w:rsidR="00A25409" w:rsidRPr="00A25409" w:rsidRDefault="00A25409" w:rsidP="00A25409">
      <w:pPr>
        <w:numPr>
          <w:ilvl w:val="1"/>
          <w:numId w:val="28"/>
        </w:numPr>
        <w:tabs>
          <w:tab w:val="num" w:pos="1080"/>
        </w:tabs>
        <w:spacing w:after="0" w:line="240" w:lineRule="atLeast"/>
        <w:ind w:left="1080" w:righ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Strabismus fixus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b/>
          <w:noProof/>
          <w:sz w:val="24"/>
          <w:szCs w:val="20"/>
        </w:rPr>
      </w:pP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Chapitre 14: Paralysies oculo-motrices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:rsidR="00A25409" w:rsidRPr="00A25409" w:rsidRDefault="00A25409" w:rsidP="00A25409">
      <w:pPr>
        <w:numPr>
          <w:ilvl w:val="0"/>
          <w:numId w:val="19"/>
        </w:numPr>
        <w:tabs>
          <w:tab w:val="num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Signes fonctionnels</w:t>
      </w:r>
    </w:p>
    <w:p w:rsidR="00A25409" w:rsidRPr="00A25409" w:rsidRDefault="00A25409" w:rsidP="00A25409">
      <w:pPr>
        <w:numPr>
          <w:ilvl w:val="0"/>
          <w:numId w:val="20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Diplopie</w:t>
      </w:r>
    </w:p>
    <w:p w:rsidR="00A25409" w:rsidRPr="00A25409" w:rsidRDefault="00A25409" w:rsidP="00A25409">
      <w:pPr>
        <w:numPr>
          <w:ilvl w:val="0"/>
          <w:numId w:val="20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Signes généraux</w:t>
      </w:r>
    </w:p>
    <w:p w:rsidR="00A25409" w:rsidRPr="00A25409" w:rsidRDefault="00A25409" w:rsidP="00A25409">
      <w:pPr>
        <w:numPr>
          <w:ilvl w:val="0"/>
          <w:numId w:val="19"/>
        </w:numPr>
        <w:tabs>
          <w:tab w:val="num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Signes objectifs</w:t>
      </w:r>
    </w:p>
    <w:p w:rsidR="00A25409" w:rsidRPr="00A25409" w:rsidRDefault="00A25409" w:rsidP="00A25409">
      <w:pPr>
        <w:numPr>
          <w:ilvl w:val="0"/>
          <w:numId w:val="21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Attitude vicieuse de la tête ou torticolis oculaire</w:t>
      </w:r>
    </w:p>
    <w:p w:rsidR="00A25409" w:rsidRPr="00A25409" w:rsidRDefault="00A25409" w:rsidP="00A25409">
      <w:pPr>
        <w:numPr>
          <w:ilvl w:val="0"/>
          <w:numId w:val="21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Déviation objective</w:t>
      </w:r>
    </w:p>
    <w:p w:rsidR="00A25409" w:rsidRPr="00A25409" w:rsidRDefault="00A25409" w:rsidP="00A25409">
      <w:pPr>
        <w:numPr>
          <w:ilvl w:val="0"/>
          <w:numId w:val="21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Etude des ductions</w:t>
      </w:r>
    </w:p>
    <w:p w:rsidR="00A25409" w:rsidRPr="00A25409" w:rsidRDefault="00A25409" w:rsidP="00A25409">
      <w:pPr>
        <w:numPr>
          <w:ilvl w:val="0"/>
          <w:numId w:val="21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Etude des versions</w:t>
      </w:r>
    </w:p>
    <w:p w:rsidR="00A25409" w:rsidRPr="00A25409" w:rsidRDefault="00A25409" w:rsidP="00A25409">
      <w:pPr>
        <w:numPr>
          <w:ilvl w:val="0"/>
          <w:numId w:val="21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Mesure de la déviation</w:t>
      </w:r>
    </w:p>
    <w:p w:rsidR="00A25409" w:rsidRPr="00A25409" w:rsidRDefault="00A25409" w:rsidP="00A25409">
      <w:pPr>
        <w:numPr>
          <w:ilvl w:val="0"/>
          <w:numId w:val="21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Examen de la diplopie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f1. Verre rouge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f2. Test de Worth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ab/>
        <w:t>f3. Champ visuel binoculaire du regard</w:t>
      </w:r>
    </w:p>
    <w:p w:rsidR="00A25409" w:rsidRPr="00A25409" w:rsidRDefault="00A25409" w:rsidP="00A25409">
      <w:pPr>
        <w:numPr>
          <w:ilvl w:val="0"/>
          <w:numId w:val="21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Procédé de Hess-Lancaster</w:t>
      </w:r>
    </w:p>
    <w:p w:rsidR="00A25409" w:rsidRPr="00A25409" w:rsidRDefault="00A25409" w:rsidP="00A25409">
      <w:pPr>
        <w:spacing w:after="0" w:line="240" w:lineRule="atLeast"/>
        <w:ind w:left="720" w:right="1800" w:firstLine="72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 xml:space="preserve">g1. </w:t>
      </w:r>
      <w:smartTag w:uri="urn:schemas-microsoft-com:office:smarttags" w:element="place">
        <w:r w:rsidRPr="00A25409">
          <w:rPr>
            <w:rFonts w:ascii="Times New Roman" w:eastAsia="Times New Roman" w:hAnsi="Times New Roman" w:cs="Times New Roman"/>
            <w:noProof/>
            <w:sz w:val="24"/>
            <w:szCs w:val="20"/>
          </w:rPr>
          <w:t>Principe</w:t>
        </w:r>
      </w:smartTag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g2. Description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g3. Déroulement de l’examen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g4. Interprétation des résultats</w:t>
      </w:r>
    </w:p>
    <w:p w:rsidR="00A25409" w:rsidRPr="00A25409" w:rsidRDefault="00A25409" w:rsidP="00A25409">
      <w:pPr>
        <w:spacing w:after="0" w:line="240" w:lineRule="atLeast"/>
        <w:ind w:left="720" w:right="1440" w:firstLine="72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g5. Avantages du procédé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g6. Limites du procédé</w:t>
      </w:r>
    </w:p>
    <w:p w:rsidR="00A25409" w:rsidRPr="00A25409" w:rsidRDefault="00A25409" w:rsidP="00A25409">
      <w:pPr>
        <w:numPr>
          <w:ilvl w:val="0"/>
          <w:numId w:val="19"/>
        </w:numPr>
        <w:tabs>
          <w:tab w:val="num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lastRenderedPageBreak/>
        <w:t>Evolution</w:t>
      </w:r>
    </w:p>
    <w:p w:rsidR="00A25409" w:rsidRPr="00A25409" w:rsidRDefault="00A25409" w:rsidP="00A25409">
      <w:pPr>
        <w:numPr>
          <w:ilvl w:val="0"/>
          <w:numId w:val="22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Restitution ad integrum</w:t>
      </w:r>
    </w:p>
    <w:p w:rsidR="00A25409" w:rsidRPr="00A25409" w:rsidRDefault="00A25409" w:rsidP="00A25409">
      <w:pPr>
        <w:numPr>
          <w:ilvl w:val="0"/>
          <w:numId w:val="22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Régression partielle</w:t>
      </w:r>
    </w:p>
    <w:p w:rsidR="00A25409" w:rsidRPr="00A25409" w:rsidRDefault="00A25409" w:rsidP="00A25409">
      <w:pPr>
        <w:numPr>
          <w:ilvl w:val="0"/>
          <w:numId w:val="22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Passage à la concomittance</w:t>
      </w:r>
    </w:p>
    <w:p w:rsidR="00A25409" w:rsidRPr="00A25409" w:rsidRDefault="00A25409" w:rsidP="00A25409">
      <w:pPr>
        <w:numPr>
          <w:ilvl w:val="0"/>
          <w:numId w:val="19"/>
        </w:numPr>
        <w:tabs>
          <w:tab w:val="num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Diagnostic différentiel</w:t>
      </w:r>
    </w:p>
    <w:p w:rsidR="00A25409" w:rsidRPr="00A25409" w:rsidRDefault="00A25409" w:rsidP="00A25409">
      <w:pPr>
        <w:numPr>
          <w:ilvl w:val="0"/>
          <w:numId w:val="23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La diplopie</w:t>
      </w:r>
    </w:p>
    <w:p w:rsidR="00A25409" w:rsidRPr="00A25409" w:rsidRDefault="00A25409" w:rsidP="00A25409">
      <w:pPr>
        <w:numPr>
          <w:ilvl w:val="0"/>
          <w:numId w:val="23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La déviation</w:t>
      </w:r>
    </w:p>
    <w:p w:rsidR="00A25409" w:rsidRPr="00A25409" w:rsidRDefault="00A25409" w:rsidP="00A25409">
      <w:pPr>
        <w:numPr>
          <w:ilvl w:val="0"/>
          <w:numId w:val="19"/>
        </w:numPr>
        <w:tabs>
          <w:tab w:val="num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Etiologies</w:t>
      </w:r>
    </w:p>
    <w:p w:rsidR="00A25409" w:rsidRPr="00A25409" w:rsidRDefault="00A25409" w:rsidP="00A25409">
      <w:pPr>
        <w:numPr>
          <w:ilvl w:val="0"/>
          <w:numId w:val="19"/>
        </w:numPr>
        <w:tabs>
          <w:tab w:val="num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Formes cliniques</w:t>
      </w:r>
    </w:p>
    <w:p w:rsidR="00A25409" w:rsidRPr="00A25409" w:rsidRDefault="00A25409" w:rsidP="00A25409">
      <w:pPr>
        <w:numPr>
          <w:ilvl w:val="0"/>
          <w:numId w:val="24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Paralysie du droit interne</w:t>
      </w:r>
    </w:p>
    <w:p w:rsidR="00A25409" w:rsidRPr="00A25409" w:rsidRDefault="00A25409" w:rsidP="00A25409">
      <w:pPr>
        <w:numPr>
          <w:ilvl w:val="0"/>
          <w:numId w:val="24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Paralysie du droit supérieur</w:t>
      </w:r>
    </w:p>
    <w:p w:rsidR="00A25409" w:rsidRPr="00A25409" w:rsidRDefault="00A25409" w:rsidP="00A25409">
      <w:pPr>
        <w:numPr>
          <w:ilvl w:val="0"/>
          <w:numId w:val="24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Paralysie du droit inférieur</w:t>
      </w:r>
    </w:p>
    <w:p w:rsidR="00A25409" w:rsidRPr="00A25409" w:rsidRDefault="00A25409" w:rsidP="00A25409">
      <w:pPr>
        <w:numPr>
          <w:ilvl w:val="0"/>
          <w:numId w:val="24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Paralysie du petit oblique</w:t>
      </w:r>
    </w:p>
    <w:p w:rsidR="00A25409" w:rsidRPr="00A25409" w:rsidRDefault="00A25409" w:rsidP="00A25409">
      <w:pPr>
        <w:numPr>
          <w:ilvl w:val="0"/>
          <w:numId w:val="24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Paralysie totale de nerf 3</w:t>
      </w:r>
    </w:p>
    <w:p w:rsidR="00A25409" w:rsidRPr="00A25409" w:rsidRDefault="00A25409" w:rsidP="00A25409">
      <w:pPr>
        <w:numPr>
          <w:ilvl w:val="0"/>
          <w:numId w:val="24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Paralysie du nerf 6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f1. Forme classique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f2. Forme évoluée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f3. Forme bilatérale</w:t>
      </w:r>
    </w:p>
    <w:p w:rsidR="00A25409" w:rsidRPr="00A25409" w:rsidRDefault="00A25409" w:rsidP="00A25409">
      <w:pPr>
        <w:numPr>
          <w:ilvl w:val="0"/>
          <w:numId w:val="24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Paralysie du nerf 4</w:t>
      </w:r>
    </w:p>
    <w:p w:rsidR="00A25409" w:rsidRPr="00A25409" w:rsidRDefault="00A25409" w:rsidP="00A25409">
      <w:pPr>
        <w:spacing w:after="0" w:line="240" w:lineRule="atLeast"/>
        <w:ind w:left="720" w:right="2160" w:firstLine="72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g1. Paralysie unilatérale acquise</w:t>
      </w:r>
    </w:p>
    <w:p w:rsidR="00A25409" w:rsidRPr="00A25409" w:rsidRDefault="00A25409" w:rsidP="00A25409">
      <w:pPr>
        <w:spacing w:after="0" w:line="240" w:lineRule="atLeast"/>
        <w:ind w:left="720" w:right="2160" w:firstLine="72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g2. Paralysie bilatérale</w:t>
      </w:r>
    </w:p>
    <w:p w:rsidR="00A25409" w:rsidRPr="00A25409" w:rsidRDefault="00A25409" w:rsidP="00A25409">
      <w:pPr>
        <w:numPr>
          <w:ilvl w:val="0"/>
          <w:numId w:val="19"/>
        </w:numPr>
        <w:tabs>
          <w:tab w:val="num" w:pos="1080"/>
        </w:tabs>
        <w:spacing w:after="0" w:line="240" w:lineRule="atLeast"/>
        <w:ind w:left="108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Traitement</w:t>
      </w:r>
    </w:p>
    <w:p w:rsidR="00A25409" w:rsidRPr="00A25409" w:rsidRDefault="00A25409" w:rsidP="00A25409">
      <w:pPr>
        <w:numPr>
          <w:ilvl w:val="0"/>
          <w:numId w:val="25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Traitement précoce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a1. Occlusions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a2. Prismes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a3. Traitement orthoptique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a4. Toxine botulique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a5. Evolution</w:t>
      </w:r>
    </w:p>
    <w:p w:rsidR="00A25409" w:rsidRPr="00A25409" w:rsidRDefault="00A25409" w:rsidP="00A25409">
      <w:pPr>
        <w:numPr>
          <w:ilvl w:val="0"/>
          <w:numId w:val="25"/>
        </w:numPr>
        <w:tabs>
          <w:tab w:val="num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Traitement des paralysies séquellaires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b1. Prismes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ab/>
        <w:t>b2. Chirurgie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Chapitre 15: Amblyopie</w:t>
      </w:r>
    </w:p>
    <w:p w:rsidR="00A25409" w:rsidRPr="00A25409" w:rsidRDefault="00A25409" w:rsidP="00A25409">
      <w:p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Introduction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Définition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Degrés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Fréquence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non strabique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strabique</w:t>
      </w:r>
    </w:p>
    <w:p w:rsidR="00A25409" w:rsidRPr="00A25409" w:rsidRDefault="00A25409" w:rsidP="00A25409">
      <w:p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b1. Carences parentales</w:t>
      </w:r>
    </w:p>
    <w:p w:rsidR="00A25409" w:rsidRPr="00A25409" w:rsidRDefault="00A25409" w:rsidP="00A25409">
      <w:p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b2. Erreurs diagnostiques</w:t>
      </w:r>
    </w:p>
    <w:p w:rsidR="00A25409" w:rsidRPr="00A25409" w:rsidRDefault="00A25409" w:rsidP="00A25409">
      <w:p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b3. Erreurs thérapeutiques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Période critique de développement de la vision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Troubles sensoriels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lastRenderedPageBreak/>
        <w:t>Classification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Selon le niveau d’acuité visuelle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Selon le caractère uni ou bilatéral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Selon les étiologies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Physiopathologie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Amblyopie par privation visuelle des formes (ex-anopsia)</w:t>
      </w:r>
    </w:p>
    <w:p w:rsidR="00A25409" w:rsidRPr="00A25409" w:rsidRDefault="00A25409" w:rsidP="00A25409">
      <w:pPr>
        <w:tabs>
          <w:tab w:val="left" w:pos="144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ab/>
        <w:t>a1. Forme unilatérale précoce</w:t>
      </w:r>
    </w:p>
    <w:p w:rsidR="00A25409" w:rsidRPr="00A25409" w:rsidRDefault="00A25409" w:rsidP="00A25409">
      <w:pPr>
        <w:tabs>
          <w:tab w:val="left" w:pos="144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ab/>
        <w:t>a2. Forme unilatérale tardive</w:t>
      </w:r>
    </w:p>
    <w:p w:rsidR="00A25409" w:rsidRPr="00A25409" w:rsidRDefault="00A25409" w:rsidP="00A25409">
      <w:pPr>
        <w:tabs>
          <w:tab w:val="left" w:pos="1440"/>
        </w:tabs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ab/>
      </w: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a3. Privation bilatérale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strabique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anisométropique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amétropique bilatérale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nystagmique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Détection avant l’âge de 2 ans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Test subjectifs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Tests objectifs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Détection après l’âge de 2 ans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Examen complet de l’oeil amblyope et du bon oeil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Réfraction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Acuité visuelle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Fixation rétinienne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Rôle de la luminosité rétinienne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Sensibilité au contraste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Stéréoscopie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Milieux transparents et chorio-rétine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Examens complémentaires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Prophylaxie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Prophylaxie de l’amblyopie chez les sujets strabiques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Prophylaxie de l’amblyopie non strabique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  <w:lang w:val="fr-FR"/>
        </w:rPr>
        <w:t>Prophylaxie de la rechute après traitement</w:t>
      </w:r>
    </w:p>
    <w:p w:rsidR="00A25409" w:rsidRPr="00A25409" w:rsidRDefault="00A25409" w:rsidP="00A25409">
      <w:pPr>
        <w:numPr>
          <w:ilvl w:val="0"/>
          <w:numId w:val="29"/>
        </w:numPr>
        <w:spacing w:after="0" w:line="240" w:lineRule="atLeast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Amblyopies à problèmes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Amblyopies à bascule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Amblyopies rebelles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avant l’âge de 1 an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0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après l’âge de 6 ans</w:t>
      </w:r>
    </w:p>
    <w:p w:rsidR="00A25409" w:rsidRPr="00A25409" w:rsidRDefault="00A25409" w:rsidP="00A25409">
      <w:pPr>
        <w:numPr>
          <w:ilvl w:val="1"/>
          <w:numId w:val="29"/>
        </w:numPr>
        <w:tabs>
          <w:tab w:val="left" w:pos="1440"/>
        </w:tabs>
        <w:spacing w:after="0" w:line="240" w:lineRule="atLeast"/>
        <w:ind w:left="1440"/>
        <w:rPr>
          <w:rFonts w:ascii="Times New Roman" w:eastAsia="Times New Roman" w:hAnsi="Times New Roman" w:cs="Times New Roman"/>
          <w:noProof/>
          <w:sz w:val="24"/>
          <w:szCs w:val="24"/>
        </w:rPr>
      </w:pPr>
      <w:r w:rsidRPr="00A25409">
        <w:rPr>
          <w:rFonts w:ascii="Times New Roman" w:eastAsia="Times New Roman" w:hAnsi="Times New Roman" w:cs="Times New Roman"/>
          <w:noProof/>
          <w:sz w:val="24"/>
          <w:szCs w:val="20"/>
        </w:rPr>
        <w:t>Amblyopie et nystagmus</w:t>
      </w:r>
    </w:p>
    <w:p w:rsidR="00A25409" w:rsidRDefault="00A25409" w:rsidP="00A25409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A25409" w:rsidRDefault="00A25409" w:rsidP="00A25409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A25409" w:rsidRDefault="00A25409" w:rsidP="00A25409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A25409" w:rsidRDefault="00A25409" w:rsidP="00A25409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F459BD" w:rsidRDefault="00F459BD" w:rsidP="00A25409">
      <w:pPr>
        <w:rPr>
          <w:rFonts w:ascii="Times New Roman" w:hAnsi="Times New Roman" w:cs="Times New Roman"/>
          <w:sz w:val="28"/>
          <w:szCs w:val="28"/>
          <w:rtl/>
          <w:lang w:bidi="ar-LB"/>
        </w:rPr>
      </w:pPr>
    </w:p>
    <w:p w:rsidR="00F459BD" w:rsidRPr="00592EFF" w:rsidRDefault="00F459BD" w:rsidP="00F459BD">
      <w:pPr>
        <w:keepNext/>
        <w:pBdr>
          <w:bottom w:val="double" w:sz="6" w:space="1" w:color="auto"/>
        </w:pBdr>
        <w:shd w:val="pct20" w:color="auto" w:fill="auto"/>
        <w:spacing w:after="360" w:line="240" w:lineRule="auto"/>
        <w:jc w:val="right"/>
        <w:outlineLvl w:val="0"/>
        <w:rPr>
          <w:rFonts w:ascii="Arial Rounded MT Bold" w:eastAsia="Times New Roman" w:hAnsi="Arial Rounded MT Bold" w:cs="Traditional Arabic"/>
          <w:b/>
          <w:bCs/>
          <w:caps/>
          <w:sz w:val="44"/>
          <w:szCs w:val="48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44"/>
          <w:szCs w:val="48"/>
          <w:lang w:val="fr-FR"/>
        </w:rPr>
        <w:lastRenderedPageBreak/>
        <w:t>TP Orthoptie</w:t>
      </w:r>
    </w:p>
    <w:p w:rsidR="00F459BD" w:rsidRPr="00592EFF" w:rsidRDefault="00F459BD" w:rsidP="00F459BD">
      <w:pPr>
        <w:keepNext/>
        <w:pBdr>
          <w:bottom w:val="double" w:sz="6" w:space="1" w:color="auto"/>
        </w:pBdr>
        <w:shd w:val="pct20" w:color="auto" w:fill="auto"/>
        <w:spacing w:after="360" w:line="240" w:lineRule="auto"/>
        <w:jc w:val="right"/>
        <w:outlineLvl w:val="0"/>
        <w:rPr>
          <w:rFonts w:ascii="Arial Rounded MT Bold" w:eastAsia="Times New Roman" w:hAnsi="Arial Rounded MT Bold" w:cs="Traditional Arabic"/>
          <w:b/>
          <w:bCs/>
          <w:caps/>
          <w:sz w:val="44"/>
          <w:szCs w:val="48"/>
          <w:lang w:val="fr-FR"/>
        </w:rPr>
      </w:pPr>
      <w:proofErr w:type="gramStart"/>
      <w:r w:rsidRPr="00592EFF">
        <w:rPr>
          <w:rFonts w:ascii="Arial Rounded MT Bold" w:eastAsia="Times New Roman" w:hAnsi="Arial Rounded MT Bold" w:cs="Traditional Arabic"/>
          <w:b/>
          <w:bCs/>
          <w:caps/>
          <w:sz w:val="44"/>
          <w:szCs w:val="48"/>
          <w:lang w:val="fr-FR"/>
        </w:rPr>
        <w:t>( 30H</w:t>
      </w:r>
      <w:proofErr w:type="gramEnd"/>
      <w:r w:rsidRPr="00592EFF">
        <w:rPr>
          <w:rFonts w:ascii="Arial Rounded MT Bold" w:eastAsia="Times New Roman" w:hAnsi="Arial Rounded MT Bold" w:cs="Traditional Arabic"/>
          <w:b/>
          <w:bCs/>
          <w:caps/>
          <w:sz w:val="44"/>
          <w:szCs w:val="48"/>
          <w:lang w:val="fr-FR"/>
        </w:rPr>
        <w:t xml:space="preserve"> )</w:t>
      </w:r>
    </w:p>
    <w:p w:rsidR="00F459BD" w:rsidRPr="00592EFF" w:rsidRDefault="00F459BD" w:rsidP="00F459BD">
      <w:pPr>
        <w:keepNext/>
        <w:spacing w:before="240" w:after="0" w:line="240" w:lineRule="auto"/>
        <w:jc w:val="lowKashida"/>
        <w:outlineLvl w:val="1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>Objectif</w:t>
      </w:r>
    </w:p>
    <w:p w:rsidR="00F459BD" w:rsidRPr="00592EFF" w:rsidRDefault="00F459BD" w:rsidP="00F459B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 xml:space="preserve"> –</w:t>
      </w: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ab/>
        <w:t>Mettre en application pratique les notions acquises au cours de l’enseignement théorique d’orthoptie.</w:t>
      </w:r>
    </w:p>
    <w:p w:rsidR="00F459BD" w:rsidRPr="00592EFF" w:rsidRDefault="00F459BD" w:rsidP="00F459BD">
      <w:pPr>
        <w:keepNext/>
        <w:spacing w:before="240" w:after="0" w:line="240" w:lineRule="auto"/>
        <w:jc w:val="lowKashida"/>
        <w:outlineLvl w:val="1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</w:p>
    <w:p w:rsidR="00F459BD" w:rsidRPr="00592EFF" w:rsidRDefault="00F459BD" w:rsidP="00F459BD">
      <w:pPr>
        <w:keepNext/>
        <w:spacing w:before="240" w:after="0" w:line="240" w:lineRule="auto"/>
        <w:jc w:val="lowKashida"/>
        <w:outlineLvl w:val="1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>METHODOLOGIE</w:t>
      </w:r>
    </w:p>
    <w:p w:rsidR="00F459BD" w:rsidRPr="00592EFF" w:rsidRDefault="00F459BD" w:rsidP="00F459BD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spellStart"/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Ensignement</w:t>
      </w:r>
      <w:proofErr w:type="spellEnd"/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pratique sur l’appareillage approprie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459BD" w:rsidRPr="00592EFF" w:rsidRDefault="00F459BD" w:rsidP="00F459BD">
      <w:pPr>
        <w:spacing w:before="120" w:after="120" w:line="240" w:lineRule="auto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</w:p>
    <w:p w:rsidR="00F459BD" w:rsidRPr="00592EFF" w:rsidRDefault="00F459BD" w:rsidP="00F459BD">
      <w:pPr>
        <w:spacing w:before="120" w:after="120" w:line="240" w:lineRule="auto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>1 – manipulation 1</w:t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  <w:t xml:space="preserve">       (02h)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1. Mouvements oculaires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2. Champs d’action des muscles </w:t>
      </w:r>
      <w:proofErr w:type="spellStart"/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oculo-moteurs</w:t>
      </w:r>
      <w:proofErr w:type="spellEnd"/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3 Les 9 positions diagnostiques du regard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4. Test de </w:t>
      </w:r>
      <w:proofErr w:type="spellStart"/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coincidence</w:t>
      </w:r>
      <w:proofErr w:type="spellEnd"/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5. Barre de lecture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459BD" w:rsidRPr="00592EFF" w:rsidRDefault="00F459BD" w:rsidP="00F459BD">
      <w:pPr>
        <w:keepNext/>
        <w:spacing w:before="240" w:after="0" w:line="240" w:lineRule="auto"/>
        <w:jc w:val="lowKashida"/>
        <w:outlineLvl w:val="1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>2 – MANIPULATION 2</w:t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  <w:t xml:space="preserve">            (04h)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2EFF">
        <w:rPr>
          <w:rFonts w:ascii="Times New Roman" w:eastAsia="Times New Roman" w:hAnsi="Times New Roman" w:cs="Times New Roman"/>
          <w:sz w:val="24"/>
          <w:szCs w:val="24"/>
        </w:rPr>
        <w:t>1. Test de worth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92EFF"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proofErr w:type="spellStart"/>
      <w:r w:rsidRPr="00592EFF">
        <w:rPr>
          <w:rFonts w:ascii="Times New Roman" w:eastAsia="Times New Roman" w:hAnsi="Times New Roman" w:cs="Times New Roman"/>
          <w:sz w:val="24"/>
          <w:szCs w:val="24"/>
        </w:rPr>
        <w:t>Stereotest</w:t>
      </w:r>
      <w:proofErr w:type="spellEnd"/>
      <w:r w:rsidRPr="00592EFF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592EFF">
        <w:rPr>
          <w:rFonts w:ascii="Times New Roman" w:eastAsia="Times New Roman" w:hAnsi="Times New Roman" w:cs="Times New Roman"/>
          <w:sz w:val="24"/>
          <w:szCs w:val="24"/>
        </w:rPr>
        <w:t>wirt</w:t>
      </w:r>
      <w:proofErr w:type="spellEnd"/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3. Test TNO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proofErr w:type="gramStart"/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4.Stéréogramme</w:t>
      </w:r>
      <w:proofErr w:type="gramEnd"/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à points aléatoires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5. Test de Lang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6. Pendule de </w:t>
      </w:r>
      <w:proofErr w:type="spellStart"/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Pullfrich</w:t>
      </w:r>
      <w:proofErr w:type="spellEnd"/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459BD" w:rsidRPr="00592EFF" w:rsidRDefault="00F459BD" w:rsidP="00F459BD">
      <w:pPr>
        <w:keepNext/>
        <w:spacing w:before="240" w:after="0" w:line="240" w:lineRule="auto"/>
        <w:jc w:val="lowKashida"/>
        <w:outlineLvl w:val="1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>3 – MANIPULATION 3 : Heterophories</w:t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  <w:t xml:space="preserve">             </w:t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  <w:t xml:space="preserve">       (6h)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1. Ecrans : unilatéral, alterné, alterné prismatique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2. Examen au </w:t>
      </w:r>
      <w:proofErr w:type="spellStart"/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synoptophore</w:t>
      </w:r>
      <w:proofErr w:type="spellEnd"/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</w:p>
    <w:p w:rsidR="00F459BD" w:rsidRPr="00592EFF" w:rsidRDefault="00F459BD" w:rsidP="00F459BD">
      <w:pPr>
        <w:keepNext/>
        <w:spacing w:before="240" w:after="0" w:line="240" w:lineRule="auto"/>
        <w:outlineLvl w:val="1"/>
        <w:rPr>
          <w:rFonts w:ascii="Arial Rounded MT Bold" w:eastAsia="Times New Roman" w:hAnsi="Arial Rounded MT Bold" w:cs="Arial"/>
          <w:b/>
          <w:bCs/>
          <w:caps/>
          <w:sz w:val="28"/>
          <w:szCs w:val="33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br/>
        <w:t xml:space="preserve">4 – MANIPULATION 4 : mesure de </w:t>
      </w:r>
      <w:proofErr w:type="gramStart"/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>L’ amplitude</w:t>
      </w:r>
      <w:proofErr w:type="gramEnd"/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 xml:space="preserve"> de fusion</w:t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  <w:t xml:space="preserve">                                                                                                               (6h)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1. Mesure avec prismes : amplitude en convergence et divergence</w:t>
      </w:r>
    </w:p>
    <w:p w:rsidR="00F459BD" w:rsidRPr="00592EFF" w:rsidRDefault="00F459BD" w:rsidP="00F459B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lastRenderedPageBreak/>
        <w:t xml:space="preserve">2. Mesure au </w:t>
      </w:r>
      <w:proofErr w:type="spellStart"/>
      <w:r w:rsidRPr="00592EFF">
        <w:rPr>
          <w:rFonts w:ascii="Times New Roman" w:eastAsia="Times New Roman" w:hAnsi="Times New Roman" w:cs="Times New Roman"/>
          <w:sz w:val="24"/>
          <w:szCs w:val="24"/>
          <w:lang w:val="fr-FR"/>
        </w:rPr>
        <w:t>synoptophore</w:t>
      </w:r>
      <w:proofErr w:type="spellEnd"/>
    </w:p>
    <w:p w:rsidR="00F459BD" w:rsidRPr="00592EFF" w:rsidRDefault="00F459BD" w:rsidP="00F459BD">
      <w:pPr>
        <w:keepNext/>
        <w:spacing w:before="240" w:after="0" w:line="240" w:lineRule="auto"/>
        <w:outlineLvl w:val="1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u w:val="single"/>
          <w:lang w:val="fr-FR"/>
        </w:rPr>
        <w:br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>5 –  MANIPULATION 5 </w:t>
      </w:r>
      <w:proofErr w:type="gramStart"/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>:Rapport</w:t>
      </w:r>
      <w:proofErr w:type="gramEnd"/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 xml:space="preserve"> AC /A</w:t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  <w:t>(6h)</w:t>
      </w:r>
    </w:p>
    <w:p w:rsidR="00F459BD" w:rsidRPr="00592EFF" w:rsidRDefault="00F459BD" w:rsidP="00F459B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2.1 Mesure par la méthode des gradients.</w:t>
      </w:r>
    </w:p>
    <w:p w:rsidR="00F459BD" w:rsidRPr="00592EFF" w:rsidRDefault="00F459BD" w:rsidP="00F459BD">
      <w:pPr>
        <w:widowControl w:val="0"/>
        <w:spacing w:after="0" w:line="240" w:lineRule="auto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2.2 Résultats.</w:t>
      </w:r>
    </w:p>
    <w:p w:rsidR="00F459BD" w:rsidRPr="00592EFF" w:rsidRDefault="00F459BD" w:rsidP="00F459BD">
      <w:pPr>
        <w:spacing w:before="120" w:after="120" w:line="240" w:lineRule="auto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u w:val="single"/>
          <w:lang w:val="fr-FR"/>
        </w:rPr>
      </w:pPr>
    </w:p>
    <w:p w:rsidR="00F459BD" w:rsidRPr="00592EFF" w:rsidRDefault="00F459BD" w:rsidP="00F459BD">
      <w:pPr>
        <w:spacing w:before="120" w:after="120" w:line="240" w:lineRule="auto"/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</w:pP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u w:val="single"/>
          <w:lang w:val="fr-FR"/>
        </w:rPr>
        <w:br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>6 –MANIPULATION 6 : Verres striés de Bagolini</w:t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</w:r>
      <w:r w:rsidRPr="00592EFF">
        <w:rPr>
          <w:rFonts w:ascii="Arial Rounded MT Bold" w:eastAsia="Times New Roman" w:hAnsi="Arial Rounded MT Bold" w:cs="Traditional Arabic"/>
          <w:b/>
          <w:bCs/>
          <w:caps/>
          <w:sz w:val="28"/>
          <w:szCs w:val="33"/>
          <w:lang w:val="fr-FR"/>
        </w:rPr>
        <w:tab/>
        <w:t>(02h)</w:t>
      </w:r>
    </w:p>
    <w:p w:rsidR="00F459BD" w:rsidRPr="00592EFF" w:rsidRDefault="00F459BD" w:rsidP="00F459B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3.1 Principe d’utilisation</w:t>
      </w:r>
    </w:p>
    <w:p w:rsidR="00F459BD" w:rsidRPr="00592EFF" w:rsidRDefault="00F459BD" w:rsidP="00F459BD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3.2 Méthodes d’examen</w:t>
      </w:r>
    </w:p>
    <w:p w:rsidR="00F459BD" w:rsidRPr="00592EFF" w:rsidRDefault="00F459BD" w:rsidP="00F459BD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3.2.1 Sans l’aide des prismes.</w:t>
      </w:r>
    </w:p>
    <w:p w:rsidR="00F459BD" w:rsidRPr="00592EFF" w:rsidRDefault="00F459BD" w:rsidP="00F459BD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 xml:space="preserve">3.2.2 Avec les prismes de </w:t>
      </w:r>
      <w:proofErr w:type="spellStart"/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Berens</w:t>
      </w:r>
      <w:proofErr w:type="spellEnd"/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.</w:t>
      </w:r>
    </w:p>
    <w:p w:rsidR="00F459BD" w:rsidRPr="00592EFF" w:rsidRDefault="00F459BD" w:rsidP="00F459BD">
      <w:pPr>
        <w:spacing w:after="0" w:line="240" w:lineRule="auto"/>
        <w:ind w:left="284" w:firstLine="142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jc w:val="both"/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</w:pP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jc w:val="both"/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</w:pPr>
      <w:r w:rsidRPr="00592EFF"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  <w:t>7- MANIPULATION 7 : ANGLE KAPPA</w:t>
      </w: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7.1. Recherche dans l'espace</w:t>
      </w: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 xml:space="preserve">7.2. Mesure au </w:t>
      </w:r>
      <w:proofErr w:type="spellStart"/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synoptophore</w:t>
      </w:r>
      <w:proofErr w:type="spellEnd"/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jc w:val="right"/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</w:pPr>
      <w:r w:rsidRPr="00592EFF"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  <w:t>(02H)</w:t>
      </w: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</w:pP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</w:pP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</w:pPr>
      <w:r w:rsidRPr="00592EFF"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  <w:t>8- MANIPULATION 8 ; TEST  DE LANCASTER</w:t>
      </w: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8.1. Principe d’utilisation</w:t>
      </w:r>
    </w:p>
    <w:p w:rsidR="00F459BD" w:rsidRPr="00592EFF" w:rsidRDefault="00F459BD" w:rsidP="00F459BD">
      <w:pPr>
        <w:tabs>
          <w:tab w:val="left" w:pos="450"/>
        </w:tabs>
        <w:spacing w:after="0" w:line="240" w:lineRule="auto"/>
        <w:ind w:left="180" w:firstLine="246"/>
        <w:jc w:val="both"/>
        <w:rPr>
          <w:rFonts w:ascii="Times New Roman" w:eastAsia="Times New Roman" w:hAnsi="Times New Roman" w:cs="Arial"/>
          <w:bCs/>
          <w:sz w:val="24"/>
          <w:szCs w:val="24"/>
          <w:lang w:val="fr-FR"/>
        </w:rPr>
      </w:pPr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 xml:space="preserve">8.2 </w:t>
      </w:r>
      <w:proofErr w:type="spellStart"/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>Execution</w:t>
      </w:r>
      <w:proofErr w:type="spellEnd"/>
      <w:r w:rsidRPr="00592EFF">
        <w:rPr>
          <w:rFonts w:ascii="Times New Roman" w:eastAsia="Times New Roman" w:hAnsi="Times New Roman" w:cs="Arial"/>
          <w:bCs/>
          <w:sz w:val="24"/>
          <w:szCs w:val="24"/>
          <w:lang w:val="fr-FR"/>
        </w:rPr>
        <w:t xml:space="preserve"> pratique</w:t>
      </w:r>
    </w:p>
    <w:p w:rsidR="00F459BD" w:rsidRPr="00592EFF" w:rsidRDefault="00F459BD" w:rsidP="00F459BD">
      <w:pPr>
        <w:spacing w:after="0" w:line="240" w:lineRule="auto"/>
        <w:ind w:left="284" w:firstLine="142"/>
        <w:jc w:val="right"/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</w:pPr>
      <w:r w:rsidRPr="00592EFF">
        <w:rPr>
          <w:rFonts w:ascii="Arial Rounded MT Bold" w:eastAsia="Times New Roman" w:hAnsi="Arial Rounded MT Bold" w:cs="Arial"/>
          <w:b/>
          <w:sz w:val="28"/>
          <w:szCs w:val="28"/>
          <w:lang w:val="fr-FR"/>
        </w:rPr>
        <w:t>(2H)</w:t>
      </w:r>
    </w:p>
    <w:p w:rsidR="00F459BD" w:rsidRDefault="00F459BD" w:rsidP="00A25409">
      <w:pPr>
        <w:rPr>
          <w:rFonts w:ascii="Times New Roman" w:hAnsi="Times New Roman" w:cs="Times New Roman"/>
          <w:sz w:val="28"/>
          <w:szCs w:val="28"/>
          <w:rtl/>
          <w:lang w:val="fr-FR" w:bidi="ar-LB"/>
        </w:rPr>
      </w:pPr>
    </w:p>
    <w:p w:rsidR="00F459BD" w:rsidRDefault="00F459BD" w:rsidP="00A25409">
      <w:pPr>
        <w:rPr>
          <w:rFonts w:ascii="Times New Roman" w:hAnsi="Times New Roman" w:cs="Times New Roman"/>
          <w:sz w:val="28"/>
          <w:szCs w:val="28"/>
          <w:lang w:val="fr-FR" w:bidi="ar-LB"/>
        </w:rPr>
        <w:sectPr w:rsidR="00F459BD">
          <w:footerReference w:type="default" r:id="rId8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459BD" w:rsidRPr="000624B1" w:rsidRDefault="00F459BD" w:rsidP="00F459BD">
      <w:pPr>
        <w:jc w:val="center"/>
        <w:rPr>
          <w:rFonts w:asciiTheme="majorBidi" w:hAnsiTheme="majorBidi" w:cstheme="majorBidi"/>
          <w:b/>
          <w:bCs/>
          <w:sz w:val="44"/>
          <w:szCs w:val="44"/>
          <w:u w:val="single"/>
          <w:rtl/>
          <w:lang w:val="fr-BE"/>
        </w:rPr>
      </w:pPr>
      <w:proofErr w:type="spellStart"/>
      <w:r w:rsidRPr="000624B1"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  <w:lastRenderedPageBreak/>
        <w:t>Optometrie</w:t>
      </w:r>
      <w:proofErr w:type="spellEnd"/>
      <w:r w:rsidR="00D953D9"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  <w:t xml:space="preserve"> I</w:t>
      </w:r>
    </w:p>
    <w:p w:rsidR="00F459BD" w:rsidRDefault="00F459BD" w:rsidP="00F459BD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rtl/>
          <w:lang w:val="fr-BE"/>
        </w:rPr>
      </w:pPr>
      <w:r w:rsidRPr="000624B1">
        <w:rPr>
          <w:rFonts w:asciiTheme="majorBidi" w:hAnsiTheme="majorBidi" w:cstheme="majorBidi" w:hint="cs"/>
          <w:b/>
          <w:bCs/>
          <w:sz w:val="44"/>
          <w:szCs w:val="44"/>
          <w:u w:val="single"/>
          <w:rtl/>
          <w:lang w:val="fr-BE"/>
        </w:rPr>
        <w:t>قياس النظر</w:t>
      </w:r>
      <w:r w:rsidR="00D953D9"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  <w:t xml:space="preserve"> I</w:t>
      </w:r>
    </w:p>
    <w:p w:rsidR="00F459BD" w:rsidRPr="009B14E2" w:rsidRDefault="00F459BD" w:rsidP="0034340A">
      <w:pPr>
        <w:spacing w:line="480" w:lineRule="auto"/>
        <w:rPr>
          <w:rFonts w:asciiTheme="majorBidi" w:hAnsiTheme="majorBidi" w:cstheme="majorBidi"/>
          <w:b/>
          <w:bCs/>
          <w:sz w:val="24"/>
          <w:szCs w:val="24"/>
          <w:u w:val="single"/>
          <w:lang w:val="fr-BE"/>
        </w:rPr>
      </w:pPr>
      <w:r w:rsidRPr="009B14E2">
        <w:rPr>
          <w:rFonts w:asciiTheme="majorBidi" w:hAnsiTheme="majorBidi" w:cstheme="majorBidi"/>
          <w:b/>
          <w:bCs/>
          <w:sz w:val="24"/>
          <w:szCs w:val="24"/>
          <w:u w:val="single"/>
          <w:lang w:val="fr-BE"/>
        </w:rPr>
        <w:t>Programme d ‘</w:t>
      </w:r>
      <w:proofErr w:type="spellStart"/>
      <w:r w:rsidRPr="009B14E2">
        <w:rPr>
          <w:rFonts w:asciiTheme="majorBidi" w:hAnsiTheme="majorBidi" w:cstheme="majorBidi"/>
          <w:b/>
          <w:bCs/>
          <w:sz w:val="24"/>
          <w:szCs w:val="24"/>
          <w:u w:val="single"/>
          <w:lang w:val="fr-BE"/>
        </w:rPr>
        <w:t>Optometrie</w:t>
      </w:r>
      <w:proofErr w:type="spellEnd"/>
      <w:r w:rsidRPr="009B14E2">
        <w:rPr>
          <w:rFonts w:asciiTheme="majorBidi" w:hAnsiTheme="majorBidi" w:cstheme="majorBidi"/>
          <w:b/>
          <w:bCs/>
          <w:sz w:val="24"/>
          <w:szCs w:val="24"/>
          <w:u w:val="single"/>
          <w:lang w:val="fr-BE"/>
        </w:rPr>
        <w:t xml:space="preserve"> 1 LT reparti sur 20 semaines</w:t>
      </w:r>
    </w:p>
    <w:p w:rsidR="00F459BD" w:rsidRPr="00A25409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FR"/>
        </w:rPr>
      </w:pPr>
      <w:r w:rsidRPr="00A25409">
        <w:rPr>
          <w:rFonts w:asciiTheme="majorBidi" w:hAnsiTheme="majorBidi" w:cstheme="majorBidi"/>
          <w:sz w:val="24"/>
          <w:szCs w:val="24"/>
          <w:lang w:val="fr-FR"/>
        </w:rPr>
        <w:t xml:space="preserve">Semaine1: chap1- </w:t>
      </w:r>
      <w:proofErr w:type="spellStart"/>
      <w:r w:rsidRPr="00A25409">
        <w:rPr>
          <w:rFonts w:asciiTheme="majorBidi" w:hAnsiTheme="majorBidi" w:cstheme="majorBidi"/>
          <w:sz w:val="24"/>
          <w:szCs w:val="24"/>
          <w:lang w:val="fr-FR"/>
        </w:rPr>
        <w:t>acuite</w:t>
      </w:r>
      <w:proofErr w:type="spellEnd"/>
      <w:r w:rsidRPr="00A25409">
        <w:rPr>
          <w:rFonts w:asciiTheme="majorBidi" w:hAnsiTheme="majorBidi" w:cstheme="majorBidi"/>
          <w:sz w:val="24"/>
          <w:szCs w:val="24"/>
          <w:lang w:val="fr-FR"/>
        </w:rPr>
        <w:t xml:space="preserve"> visuelle</w:t>
      </w:r>
    </w:p>
    <w:p w:rsidR="00F459BD" w:rsidRPr="004B4CE0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4B4CE0">
        <w:rPr>
          <w:rFonts w:asciiTheme="majorBidi" w:hAnsiTheme="majorBidi" w:cstheme="majorBidi"/>
          <w:sz w:val="24"/>
          <w:szCs w:val="24"/>
          <w:lang w:val="fr-BE"/>
        </w:rPr>
        <w:t xml:space="preserve">Semaine2: chap1- </w:t>
      </w:r>
      <w:proofErr w:type="spellStart"/>
      <w:r w:rsidRPr="004B4CE0">
        <w:rPr>
          <w:rFonts w:asciiTheme="majorBidi" w:hAnsiTheme="majorBidi" w:cstheme="majorBidi"/>
          <w:sz w:val="24"/>
          <w:szCs w:val="24"/>
          <w:lang w:val="fr-BE"/>
        </w:rPr>
        <w:t>acuite</w:t>
      </w:r>
      <w:proofErr w:type="spellEnd"/>
      <w:r w:rsidRPr="004B4CE0">
        <w:rPr>
          <w:rFonts w:asciiTheme="majorBidi" w:hAnsiTheme="majorBidi" w:cstheme="majorBidi"/>
          <w:sz w:val="24"/>
          <w:szCs w:val="24"/>
          <w:lang w:val="fr-BE"/>
        </w:rPr>
        <w:t xml:space="preserve"> visuelle</w:t>
      </w:r>
    </w:p>
    <w:p w:rsidR="00F459BD" w:rsidRPr="004B4CE0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 w:rsidRPr="004B4CE0">
        <w:rPr>
          <w:rFonts w:asciiTheme="majorBidi" w:hAnsiTheme="majorBidi" w:cstheme="majorBidi"/>
          <w:sz w:val="24"/>
          <w:szCs w:val="24"/>
          <w:lang w:val="fr-BE"/>
        </w:rPr>
        <w:t>Semaine</w:t>
      </w:r>
      <w:r>
        <w:rPr>
          <w:rFonts w:asciiTheme="majorBidi" w:hAnsiTheme="majorBidi" w:cstheme="majorBidi"/>
          <w:sz w:val="24"/>
          <w:szCs w:val="24"/>
          <w:lang w:val="fr-BE"/>
        </w:rPr>
        <w:t>3</w:t>
      </w:r>
      <w:r w:rsidRPr="004B4CE0">
        <w:rPr>
          <w:rFonts w:asciiTheme="majorBidi" w:hAnsiTheme="majorBidi" w:cstheme="majorBidi"/>
          <w:sz w:val="24"/>
          <w:szCs w:val="24"/>
          <w:lang w:val="fr-BE"/>
        </w:rPr>
        <w:t xml:space="preserve">: chap2- </w:t>
      </w:r>
      <w:proofErr w:type="spellStart"/>
      <w:r w:rsidRPr="004B4CE0">
        <w:rPr>
          <w:rFonts w:asciiTheme="majorBidi" w:hAnsiTheme="majorBidi" w:cstheme="majorBidi"/>
          <w:sz w:val="24"/>
          <w:szCs w:val="24"/>
          <w:lang w:val="fr-BE"/>
        </w:rPr>
        <w:t>ophthalmometrie</w:t>
      </w:r>
      <w:proofErr w:type="spellEnd"/>
      <w:r w:rsidRPr="004B4CE0">
        <w:rPr>
          <w:rFonts w:asciiTheme="majorBidi" w:hAnsiTheme="majorBidi" w:cstheme="majorBidi"/>
          <w:sz w:val="24"/>
          <w:szCs w:val="24"/>
          <w:lang w:val="fr-BE"/>
        </w:rPr>
        <w:t xml:space="preserve"> et </w:t>
      </w:r>
      <w:proofErr w:type="spellStart"/>
      <w:r w:rsidRPr="004B4CE0">
        <w:rPr>
          <w:rFonts w:asciiTheme="majorBidi" w:hAnsiTheme="majorBidi" w:cstheme="majorBidi"/>
          <w:sz w:val="24"/>
          <w:szCs w:val="24"/>
          <w:lang w:val="fr-BE"/>
        </w:rPr>
        <w:t>keratometrie</w:t>
      </w:r>
      <w:proofErr w:type="spellEnd"/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Semaine4 :</w:t>
      </w:r>
      <w:r w:rsidRPr="004B4CE0">
        <w:rPr>
          <w:rFonts w:asciiTheme="majorBidi" w:hAnsiTheme="majorBidi" w:cstheme="majorBidi"/>
          <w:sz w:val="24"/>
          <w:szCs w:val="24"/>
          <w:lang w:val="fr-BE"/>
        </w:rPr>
        <w:t>chap3- skiascopie</w:t>
      </w:r>
    </w:p>
    <w:p w:rsidR="00F459BD" w:rsidRPr="004B4CE0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 xml:space="preserve">Semaine5 : </w:t>
      </w:r>
      <w:r w:rsidRPr="004B4CE0">
        <w:rPr>
          <w:rFonts w:asciiTheme="majorBidi" w:hAnsiTheme="majorBidi" w:cstheme="majorBidi"/>
          <w:sz w:val="24"/>
          <w:szCs w:val="24"/>
          <w:lang w:val="fr-BE"/>
        </w:rPr>
        <w:t>chap3- skiascopie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 xml:space="preserve">Semaine6 : chap4- la </w:t>
      </w:r>
      <w:proofErr w:type="spellStart"/>
      <w:r>
        <w:rPr>
          <w:rFonts w:asciiTheme="majorBidi" w:hAnsiTheme="majorBidi" w:cstheme="majorBidi"/>
          <w:sz w:val="24"/>
          <w:szCs w:val="24"/>
          <w:lang w:val="fr-BE"/>
        </w:rPr>
        <w:t>refraction</w:t>
      </w:r>
      <w:proofErr w:type="spellEnd"/>
      <w:r>
        <w:rPr>
          <w:rFonts w:asciiTheme="majorBidi" w:hAnsiTheme="majorBidi" w:cstheme="majorBidi"/>
          <w:sz w:val="24"/>
          <w:szCs w:val="24"/>
          <w:lang w:val="fr-BE"/>
        </w:rPr>
        <w:t xml:space="preserve"> subjective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Semaine7 :</w:t>
      </w:r>
      <w:r w:rsidRPr="004B4CE0">
        <w:rPr>
          <w:rFonts w:asciiTheme="majorBidi" w:hAnsiTheme="majorBidi" w:cstheme="majorBidi"/>
          <w:sz w:val="24"/>
          <w:szCs w:val="24"/>
          <w:lang w:val="fr-BE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BE"/>
        </w:rPr>
        <w:t xml:space="preserve">chap4- la </w:t>
      </w:r>
      <w:proofErr w:type="spellStart"/>
      <w:r>
        <w:rPr>
          <w:rFonts w:asciiTheme="majorBidi" w:hAnsiTheme="majorBidi" w:cstheme="majorBidi"/>
          <w:sz w:val="24"/>
          <w:szCs w:val="24"/>
          <w:lang w:val="fr-BE"/>
        </w:rPr>
        <w:t>refraction</w:t>
      </w:r>
      <w:proofErr w:type="spellEnd"/>
      <w:r>
        <w:rPr>
          <w:rFonts w:asciiTheme="majorBidi" w:hAnsiTheme="majorBidi" w:cstheme="majorBidi"/>
          <w:sz w:val="24"/>
          <w:szCs w:val="24"/>
          <w:lang w:val="fr-BE"/>
        </w:rPr>
        <w:t xml:space="preserve"> subjective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 xml:space="preserve">Semaine8 :chap5- le test </w:t>
      </w:r>
      <w:proofErr w:type="spellStart"/>
      <w:r>
        <w:rPr>
          <w:rFonts w:asciiTheme="majorBidi" w:hAnsiTheme="majorBidi" w:cstheme="majorBidi"/>
          <w:sz w:val="24"/>
          <w:szCs w:val="24"/>
          <w:lang w:val="fr-BE"/>
        </w:rPr>
        <w:t>duochrome</w:t>
      </w:r>
      <w:proofErr w:type="spellEnd"/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Semaine9 : chap6- le cylindre croise de Jackson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Semaine10 :chap6- le cylindre croise de Jackson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 xml:space="preserve">Semaine11 :chap7-le trou et la fente </w:t>
      </w:r>
      <w:proofErr w:type="spellStart"/>
      <w:r>
        <w:rPr>
          <w:rFonts w:asciiTheme="majorBidi" w:hAnsiTheme="majorBidi" w:cstheme="majorBidi"/>
          <w:sz w:val="24"/>
          <w:szCs w:val="24"/>
          <w:lang w:val="fr-BE"/>
        </w:rPr>
        <w:t>stenopeique</w:t>
      </w:r>
      <w:proofErr w:type="spellEnd"/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Semaine12 :</w:t>
      </w:r>
      <w:r w:rsidRPr="004B4CE0">
        <w:rPr>
          <w:rFonts w:asciiTheme="majorBidi" w:hAnsiTheme="majorBidi" w:cstheme="majorBidi"/>
          <w:sz w:val="24"/>
          <w:szCs w:val="24"/>
          <w:lang w:val="fr-BE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BE"/>
        </w:rPr>
        <w:t xml:space="preserve">chap7-le trou et la fente </w:t>
      </w:r>
      <w:proofErr w:type="spellStart"/>
      <w:r>
        <w:rPr>
          <w:rFonts w:asciiTheme="majorBidi" w:hAnsiTheme="majorBidi" w:cstheme="majorBidi"/>
          <w:sz w:val="24"/>
          <w:szCs w:val="24"/>
          <w:lang w:val="fr-BE"/>
        </w:rPr>
        <w:t>stenopeique</w:t>
      </w:r>
      <w:proofErr w:type="spellEnd"/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Semaine13 :chap8-vision de l’enfant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Semaine14 :</w:t>
      </w:r>
      <w:r w:rsidRPr="004B4CE0">
        <w:rPr>
          <w:rFonts w:asciiTheme="majorBidi" w:hAnsiTheme="majorBidi" w:cstheme="majorBidi"/>
          <w:sz w:val="24"/>
          <w:szCs w:val="24"/>
          <w:lang w:val="fr-BE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BE"/>
        </w:rPr>
        <w:t>chap8-vision de l’enfant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Semaine15 :chap9-refraction de l’enfant et croissance du globe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Semaine16 :</w:t>
      </w:r>
      <w:r w:rsidRPr="004B4CE0">
        <w:rPr>
          <w:rFonts w:asciiTheme="majorBidi" w:hAnsiTheme="majorBidi" w:cstheme="majorBidi"/>
          <w:sz w:val="24"/>
          <w:szCs w:val="24"/>
          <w:lang w:val="fr-BE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fr-BE"/>
        </w:rPr>
        <w:t>chap9-refraction de l’enfant et croissance du globe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Semaine17 :chap10-examen clinique de la vision de l’enfant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>Semaine18 :chap10-examen clinique de la vision de l’enfant</w:t>
      </w:r>
    </w:p>
    <w:p w:rsidR="00F459BD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t xml:space="preserve">Semaine19 :chap11-les examens </w:t>
      </w:r>
      <w:proofErr w:type="spellStart"/>
      <w:r>
        <w:rPr>
          <w:rFonts w:asciiTheme="majorBidi" w:hAnsiTheme="majorBidi" w:cstheme="majorBidi"/>
          <w:sz w:val="24"/>
          <w:szCs w:val="24"/>
          <w:lang w:val="fr-BE"/>
        </w:rPr>
        <w:t>paracliniques</w:t>
      </w:r>
      <w:proofErr w:type="spellEnd"/>
    </w:p>
    <w:p w:rsidR="00F459BD" w:rsidRPr="004B4CE0" w:rsidRDefault="00F459BD" w:rsidP="0034340A">
      <w:pPr>
        <w:spacing w:after="0" w:line="480" w:lineRule="auto"/>
        <w:rPr>
          <w:rFonts w:asciiTheme="majorBidi" w:hAnsiTheme="majorBidi" w:cstheme="majorBidi"/>
          <w:sz w:val="24"/>
          <w:szCs w:val="24"/>
          <w:lang w:val="fr-BE"/>
        </w:rPr>
      </w:pPr>
      <w:r>
        <w:rPr>
          <w:rFonts w:asciiTheme="majorBidi" w:hAnsiTheme="majorBidi" w:cstheme="majorBidi"/>
          <w:sz w:val="24"/>
          <w:szCs w:val="24"/>
          <w:lang w:val="fr-BE"/>
        </w:rPr>
        <w:lastRenderedPageBreak/>
        <w:t xml:space="preserve">Semaine20 :chap11-les examens </w:t>
      </w:r>
      <w:proofErr w:type="spellStart"/>
      <w:r>
        <w:rPr>
          <w:rFonts w:asciiTheme="majorBidi" w:hAnsiTheme="majorBidi" w:cstheme="majorBidi"/>
          <w:sz w:val="24"/>
          <w:szCs w:val="24"/>
          <w:lang w:val="fr-BE"/>
        </w:rPr>
        <w:t>paracliniques</w:t>
      </w:r>
      <w:proofErr w:type="spellEnd"/>
    </w:p>
    <w:p w:rsidR="00D953D9" w:rsidRPr="000624B1" w:rsidRDefault="00D953D9" w:rsidP="00D953D9">
      <w:pPr>
        <w:jc w:val="center"/>
        <w:rPr>
          <w:rFonts w:asciiTheme="majorBidi" w:hAnsiTheme="majorBidi" w:cstheme="majorBidi"/>
          <w:b/>
          <w:bCs/>
          <w:sz w:val="44"/>
          <w:szCs w:val="44"/>
          <w:u w:val="single"/>
          <w:rtl/>
          <w:lang w:val="fr-BE"/>
        </w:rPr>
      </w:pPr>
      <w:proofErr w:type="spellStart"/>
      <w:r w:rsidRPr="000624B1"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  <w:t>Optometrie</w:t>
      </w:r>
      <w:proofErr w:type="spellEnd"/>
      <w:r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  <w:t xml:space="preserve"> II</w:t>
      </w:r>
    </w:p>
    <w:p w:rsidR="00F459BD" w:rsidRDefault="00D953D9" w:rsidP="00D953D9">
      <w:pPr>
        <w:jc w:val="center"/>
        <w:rPr>
          <w:rFonts w:ascii="Times New Roman" w:hAnsi="Times New Roman" w:cs="Times New Roman"/>
          <w:sz w:val="28"/>
          <w:szCs w:val="28"/>
          <w:rtl/>
          <w:lang w:val="fr-BE" w:bidi="ar-LB"/>
        </w:rPr>
      </w:pPr>
      <w:r w:rsidRPr="000624B1">
        <w:rPr>
          <w:rFonts w:asciiTheme="majorBidi" w:hAnsiTheme="majorBidi" w:cstheme="majorBidi" w:hint="cs"/>
          <w:b/>
          <w:bCs/>
          <w:sz w:val="44"/>
          <w:szCs w:val="44"/>
          <w:u w:val="single"/>
          <w:rtl/>
          <w:lang w:val="fr-BE"/>
        </w:rPr>
        <w:t>قياس النظر</w:t>
      </w:r>
      <w:r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  <w:t>II</w:t>
      </w:r>
    </w:p>
    <w:p w:rsidR="0034340A" w:rsidRPr="0034340A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CHAPITRE 1 REFRACTION ET AMETROPIES DE L’ENFANT </w:t>
      </w:r>
    </w:p>
    <w:p w:rsidR="0034340A" w:rsidRPr="0034340A" w:rsidRDefault="0034340A" w:rsidP="00D953D9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(Trois semaines)  </w:t>
      </w:r>
    </w:p>
    <w:p w:rsidR="0034340A" w:rsidRPr="0034340A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CHAPITRE 2 LA DEFICIENCE VISUELLE </w:t>
      </w:r>
    </w:p>
    <w:p w:rsidR="0034340A" w:rsidRPr="0034340A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(Une </w:t>
      </w:r>
      <w:proofErr w:type="gramStart"/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>semaines</w:t>
      </w:r>
      <w:proofErr w:type="gramEnd"/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)  </w:t>
      </w:r>
    </w:p>
    <w:p w:rsidR="0034340A" w:rsidRPr="0034340A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CHAPITRE 3 ROLE DE LA PATHOLOGIE OCULAIRE </w:t>
      </w:r>
    </w:p>
    <w:p w:rsidR="00D953D9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(Une semaine) </w:t>
      </w:r>
    </w:p>
    <w:p w:rsidR="00D953D9" w:rsidRDefault="0034340A" w:rsidP="00D953D9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CHAPITRE 4 EXAMEN DE BASE DE LA BASSE VISION Contenu </w:t>
      </w:r>
    </w:p>
    <w:p w:rsidR="00D953D9" w:rsidRDefault="0034340A" w:rsidP="00D953D9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(Une semaine) </w:t>
      </w:r>
    </w:p>
    <w:p w:rsidR="00D953D9" w:rsidRDefault="0034340A" w:rsidP="00D953D9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CHAPITRE 5 LES AIDES OPTIQUES </w:t>
      </w:r>
    </w:p>
    <w:p w:rsidR="0034340A" w:rsidRPr="0034340A" w:rsidRDefault="0034340A" w:rsidP="00D953D9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(Une semaine)   </w:t>
      </w:r>
    </w:p>
    <w:p w:rsidR="0034340A" w:rsidRPr="0034340A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CHAPITRE 6 LA CECITE </w:t>
      </w:r>
    </w:p>
    <w:p w:rsidR="0034340A" w:rsidRPr="0034340A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(Une semaine)  </w:t>
      </w:r>
    </w:p>
    <w:p w:rsidR="0034340A" w:rsidRPr="0034340A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CHAPITRE 7 APHAKIE </w:t>
      </w:r>
    </w:p>
    <w:p w:rsidR="00D953D9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(Une semaine)</w:t>
      </w:r>
    </w:p>
    <w:p w:rsidR="0034340A" w:rsidRPr="0034340A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CHAPITRE 8  REFRACTION DE L’ADULTE  </w:t>
      </w:r>
    </w:p>
    <w:p w:rsidR="00154D81" w:rsidRDefault="0034340A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>(Trois semaines)</w:t>
      </w:r>
    </w:p>
    <w:p w:rsidR="00154D81" w:rsidRDefault="0034340A" w:rsidP="00154D81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CHAPITRE 9  20 PSEUDOPHAKIE </w:t>
      </w:r>
    </w:p>
    <w:p w:rsidR="00154D81" w:rsidRDefault="0034340A" w:rsidP="00154D81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(Une semaines) </w:t>
      </w:r>
    </w:p>
    <w:p w:rsidR="0034340A" w:rsidRPr="0034340A" w:rsidRDefault="0034340A" w:rsidP="00154D81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lastRenderedPageBreak/>
        <w:t xml:space="preserve">CHAPITRE 10  INSUFFISANCES DES RESULTATS DE LA FONCTION VISUELLE POST-OPERATOIRES </w:t>
      </w:r>
    </w:p>
    <w:p w:rsidR="0034340A" w:rsidRPr="0034340A" w:rsidRDefault="00154D81" w:rsidP="0034340A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</w:t>
      </w:r>
      <w:r w:rsidR="0034340A"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(Deux semaines) </w:t>
      </w:r>
    </w:p>
    <w:p w:rsidR="00154D81" w:rsidRPr="0034340A" w:rsidRDefault="0034340A" w:rsidP="00154D81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CHAPITRE 11 FONCTION VISUELLE ET APTITUDE AU TRAVAIL (ERGONOMIE VISUELLE) </w:t>
      </w:r>
    </w:p>
    <w:p w:rsidR="0034340A" w:rsidRPr="0034340A" w:rsidRDefault="0034340A" w:rsidP="00154D81">
      <w:pPr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>(</w:t>
      </w:r>
      <w:r w:rsidR="00154D81">
        <w:rPr>
          <w:rFonts w:ascii="Times New Roman" w:hAnsi="Times New Roman" w:cs="Times New Roman"/>
          <w:sz w:val="28"/>
          <w:szCs w:val="28"/>
          <w:lang w:val="fr-BE" w:bidi="ar-LB"/>
        </w:rPr>
        <w:t>trois</w:t>
      </w:r>
      <w:r w:rsidRPr="0034340A">
        <w:rPr>
          <w:rFonts w:ascii="Times New Roman" w:hAnsi="Times New Roman" w:cs="Times New Roman"/>
          <w:sz w:val="28"/>
          <w:szCs w:val="28"/>
          <w:lang w:val="fr-BE" w:bidi="ar-LB"/>
        </w:rPr>
        <w:t xml:space="preserve"> semaines)     </w:t>
      </w:r>
    </w:p>
    <w:p w:rsidR="00F459BD" w:rsidRDefault="00F459BD" w:rsidP="00F459BD">
      <w:pPr>
        <w:rPr>
          <w:rFonts w:ascii="Times New Roman" w:hAnsi="Times New Roman" w:cs="Times New Roman"/>
          <w:sz w:val="28"/>
          <w:szCs w:val="28"/>
          <w:rtl/>
          <w:lang w:val="fr-BE" w:bidi="ar-LB"/>
        </w:rPr>
      </w:pPr>
    </w:p>
    <w:p w:rsidR="00F459BD" w:rsidRDefault="00F459BD" w:rsidP="00F459BD">
      <w:pPr>
        <w:rPr>
          <w:rFonts w:ascii="Times New Roman" w:hAnsi="Times New Roman" w:cs="Times New Roman"/>
          <w:sz w:val="28"/>
          <w:szCs w:val="28"/>
          <w:rtl/>
          <w:lang w:val="fr-BE" w:bidi="ar-LB"/>
        </w:rPr>
      </w:pPr>
    </w:p>
    <w:p w:rsidR="00F459BD" w:rsidRDefault="00F459BD" w:rsidP="00F459BD">
      <w:pPr>
        <w:rPr>
          <w:rFonts w:ascii="Times New Roman" w:hAnsi="Times New Roman" w:cs="Times New Roman"/>
          <w:sz w:val="28"/>
          <w:szCs w:val="28"/>
          <w:rtl/>
          <w:lang w:val="fr-BE" w:bidi="ar-LB"/>
        </w:rPr>
      </w:pPr>
    </w:p>
    <w:p w:rsidR="00F459BD" w:rsidRDefault="00F459BD" w:rsidP="00F459BD">
      <w:pPr>
        <w:rPr>
          <w:rFonts w:ascii="Times New Roman" w:hAnsi="Times New Roman" w:cs="Times New Roman"/>
          <w:sz w:val="28"/>
          <w:szCs w:val="28"/>
          <w:rtl/>
          <w:lang w:val="fr-BE" w:bidi="ar-LB"/>
        </w:rPr>
      </w:pPr>
    </w:p>
    <w:p w:rsidR="00F459BD" w:rsidRDefault="00F459BD" w:rsidP="00F459BD">
      <w:pPr>
        <w:rPr>
          <w:rFonts w:ascii="Times New Roman" w:hAnsi="Times New Roman" w:cs="Times New Roman"/>
          <w:sz w:val="28"/>
          <w:szCs w:val="28"/>
          <w:rtl/>
          <w:lang w:val="fr-BE" w:bidi="ar-LB"/>
        </w:rPr>
      </w:pPr>
    </w:p>
    <w:p w:rsidR="00F459BD" w:rsidRDefault="00F459BD" w:rsidP="00F459BD">
      <w:pPr>
        <w:rPr>
          <w:rFonts w:ascii="Times New Roman" w:hAnsi="Times New Roman" w:cs="Times New Roman"/>
          <w:sz w:val="28"/>
          <w:szCs w:val="28"/>
          <w:rtl/>
          <w:lang w:val="fr-BE" w:bidi="ar-LB"/>
        </w:rPr>
      </w:pPr>
    </w:p>
    <w:p w:rsidR="00F459BD" w:rsidRDefault="00F459BD" w:rsidP="00F459BD">
      <w:pPr>
        <w:rPr>
          <w:rFonts w:ascii="Times New Roman" w:hAnsi="Times New Roman" w:cs="Times New Roman"/>
          <w:sz w:val="28"/>
          <w:szCs w:val="28"/>
          <w:lang w:val="fr-BE" w:bidi="ar-LB"/>
        </w:rPr>
        <w:sectPr w:rsidR="00F459B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459BD" w:rsidRPr="000624B1" w:rsidRDefault="00F459BD" w:rsidP="00F459BD">
      <w:pPr>
        <w:jc w:val="center"/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</w:pPr>
      <w:r w:rsidRPr="000624B1"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  <w:lastRenderedPageBreak/>
        <w:t xml:space="preserve">TP </w:t>
      </w:r>
      <w:proofErr w:type="spellStart"/>
      <w:r w:rsidRPr="000624B1">
        <w:rPr>
          <w:rFonts w:asciiTheme="majorBidi" w:hAnsiTheme="majorBidi" w:cstheme="majorBidi"/>
          <w:b/>
          <w:bCs/>
          <w:sz w:val="44"/>
          <w:szCs w:val="44"/>
          <w:u w:val="single"/>
          <w:lang w:val="fr-BE"/>
        </w:rPr>
        <w:t>Optometrie</w:t>
      </w:r>
      <w:proofErr w:type="spellEnd"/>
    </w:p>
    <w:p w:rsidR="00F459BD" w:rsidRPr="000624B1" w:rsidRDefault="00F459BD" w:rsidP="00F459BD">
      <w:pPr>
        <w:jc w:val="center"/>
        <w:rPr>
          <w:rFonts w:asciiTheme="majorBidi" w:hAnsiTheme="majorBidi" w:cstheme="majorBidi"/>
          <w:b/>
          <w:bCs/>
          <w:sz w:val="44"/>
          <w:szCs w:val="44"/>
          <w:u w:val="single"/>
          <w:rtl/>
          <w:lang w:bidi="ar-LB"/>
        </w:rPr>
      </w:pPr>
      <w:r w:rsidRPr="000624B1">
        <w:rPr>
          <w:rFonts w:asciiTheme="majorBidi" w:hAnsiTheme="majorBidi" w:cstheme="majorBidi" w:hint="cs"/>
          <w:b/>
          <w:bCs/>
          <w:sz w:val="44"/>
          <w:szCs w:val="44"/>
          <w:u w:val="single"/>
          <w:rtl/>
          <w:lang w:val="fr-BE" w:bidi="ar-LB"/>
        </w:rPr>
        <w:t>قياس النظر تطبيقي</w:t>
      </w:r>
    </w:p>
    <w:p w:rsidR="00F459BD" w:rsidRDefault="00F459BD" w:rsidP="00F459BD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BE"/>
        </w:rPr>
      </w:pPr>
    </w:p>
    <w:p w:rsidR="00F459BD" w:rsidRPr="003447DA" w:rsidRDefault="00F459BD" w:rsidP="00F459BD">
      <w:pPr>
        <w:rPr>
          <w:rFonts w:asciiTheme="majorBidi" w:hAnsiTheme="majorBidi" w:cstheme="majorBidi"/>
          <w:b/>
          <w:bCs/>
          <w:sz w:val="24"/>
          <w:szCs w:val="24"/>
          <w:u w:val="single"/>
          <w:lang w:val="fr-BE"/>
        </w:rPr>
      </w:pPr>
      <w:r w:rsidRPr="003447DA">
        <w:rPr>
          <w:rFonts w:asciiTheme="majorBidi" w:hAnsiTheme="majorBidi" w:cstheme="majorBidi"/>
          <w:b/>
          <w:bCs/>
          <w:sz w:val="24"/>
          <w:szCs w:val="24"/>
          <w:u w:val="single"/>
          <w:lang w:val="fr-BE"/>
        </w:rPr>
        <w:t xml:space="preserve">Programme TP </w:t>
      </w:r>
      <w:proofErr w:type="spellStart"/>
      <w:r w:rsidRPr="003447DA">
        <w:rPr>
          <w:rFonts w:asciiTheme="majorBidi" w:hAnsiTheme="majorBidi" w:cstheme="majorBidi"/>
          <w:b/>
          <w:bCs/>
          <w:sz w:val="24"/>
          <w:szCs w:val="24"/>
          <w:u w:val="single"/>
          <w:lang w:val="fr-BE"/>
        </w:rPr>
        <w:t>Optometrie</w:t>
      </w:r>
      <w:proofErr w:type="spellEnd"/>
      <w:r w:rsidRPr="003447DA">
        <w:rPr>
          <w:rFonts w:asciiTheme="majorBidi" w:hAnsiTheme="majorBidi" w:cstheme="majorBidi"/>
          <w:b/>
          <w:bCs/>
          <w:sz w:val="24"/>
          <w:szCs w:val="24"/>
          <w:u w:val="single"/>
          <w:lang w:val="fr-BE"/>
        </w:rPr>
        <w:t xml:space="preserve"> LT reparti sur 20 semaines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Semaine1: monture </w:t>
      </w:r>
      <w:r w:rsidR="00CC1F8E" w:rsidRPr="00D44C05">
        <w:rPr>
          <w:rFonts w:asciiTheme="majorBidi" w:hAnsiTheme="majorBidi" w:cstheme="majorBidi"/>
          <w:sz w:val="28"/>
          <w:szCs w:val="28"/>
          <w:lang w:val="fr-BE"/>
        </w:rPr>
        <w:t>d’essai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Semaine2: boite d’essai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Semaine3: </w:t>
      </w:r>
      <w:proofErr w:type="spellStart"/>
      <w:r w:rsidRPr="00D44C05">
        <w:rPr>
          <w:rFonts w:asciiTheme="majorBidi" w:hAnsiTheme="majorBidi" w:cstheme="majorBidi"/>
          <w:sz w:val="28"/>
          <w:szCs w:val="28"/>
          <w:lang w:val="fr-BE"/>
        </w:rPr>
        <w:t>phoroptor</w:t>
      </w:r>
      <w:proofErr w:type="spellEnd"/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Semaine4 : </w:t>
      </w:r>
      <w:proofErr w:type="spellStart"/>
      <w:r w:rsidRPr="00D44C05">
        <w:rPr>
          <w:rFonts w:asciiTheme="majorBidi" w:hAnsiTheme="majorBidi" w:cstheme="majorBidi"/>
          <w:sz w:val="28"/>
          <w:szCs w:val="28"/>
          <w:lang w:val="fr-BE"/>
        </w:rPr>
        <w:t>optotypes</w:t>
      </w:r>
      <w:proofErr w:type="spellEnd"/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Semaine5 : test </w:t>
      </w:r>
      <w:proofErr w:type="spellStart"/>
      <w:r w:rsidRPr="00D44C05">
        <w:rPr>
          <w:rFonts w:asciiTheme="majorBidi" w:hAnsiTheme="majorBidi" w:cstheme="majorBidi"/>
          <w:sz w:val="28"/>
          <w:szCs w:val="28"/>
          <w:lang w:val="fr-BE"/>
        </w:rPr>
        <w:t>duochrome</w:t>
      </w:r>
      <w:proofErr w:type="spellEnd"/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Semaine6 : </w:t>
      </w:r>
      <w:proofErr w:type="spellStart"/>
      <w:r w:rsidRPr="00D44C05">
        <w:rPr>
          <w:rFonts w:asciiTheme="majorBidi" w:hAnsiTheme="majorBidi" w:cstheme="majorBidi"/>
          <w:sz w:val="28"/>
          <w:szCs w:val="28"/>
          <w:lang w:val="fr-BE"/>
        </w:rPr>
        <w:t>cyl</w:t>
      </w:r>
      <w:proofErr w:type="spellEnd"/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 croise de Jackson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Semaine7 : trou et fente </w:t>
      </w:r>
      <w:proofErr w:type="spellStart"/>
      <w:r w:rsidRPr="00D44C05">
        <w:rPr>
          <w:rFonts w:asciiTheme="majorBidi" w:hAnsiTheme="majorBidi" w:cstheme="majorBidi"/>
          <w:sz w:val="28"/>
          <w:szCs w:val="28"/>
          <w:lang w:val="fr-BE"/>
        </w:rPr>
        <w:t>stenopeiques</w:t>
      </w:r>
      <w:proofErr w:type="spellEnd"/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Semaine8 </w:t>
      </w:r>
      <w:proofErr w:type="gramStart"/>
      <w:r w:rsidRPr="00D44C05">
        <w:rPr>
          <w:rFonts w:asciiTheme="majorBidi" w:hAnsiTheme="majorBidi" w:cstheme="majorBidi"/>
          <w:sz w:val="28"/>
          <w:szCs w:val="28"/>
          <w:lang w:val="fr-BE"/>
        </w:rPr>
        <w:t>:</w:t>
      </w:r>
      <w:r w:rsidR="006A2F20" w:rsidRPr="00D44C05">
        <w:rPr>
          <w:rFonts w:asciiTheme="majorBidi" w:hAnsiTheme="majorBidi" w:cstheme="majorBidi"/>
          <w:sz w:val="28"/>
          <w:szCs w:val="28"/>
          <w:lang w:val="fr-BE"/>
        </w:rPr>
        <w:t>méthode</w:t>
      </w:r>
      <w:proofErr w:type="gramEnd"/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 du Brouillard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Semaine9 : </w:t>
      </w:r>
      <w:proofErr w:type="spellStart"/>
      <w:r w:rsidRPr="00D44C05">
        <w:rPr>
          <w:rFonts w:asciiTheme="majorBidi" w:hAnsiTheme="majorBidi" w:cstheme="majorBidi"/>
          <w:sz w:val="28"/>
          <w:szCs w:val="28"/>
          <w:lang w:val="fr-BE"/>
        </w:rPr>
        <w:t>methode</w:t>
      </w:r>
      <w:proofErr w:type="spellEnd"/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 du Brouillard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Semaine10 : </w:t>
      </w:r>
      <w:proofErr w:type="spellStart"/>
      <w:r w:rsidRPr="00D44C05">
        <w:rPr>
          <w:rFonts w:asciiTheme="majorBidi" w:hAnsiTheme="majorBidi" w:cstheme="majorBidi"/>
          <w:sz w:val="28"/>
          <w:szCs w:val="28"/>
          <w:lang w:val="fr-BE"/>
        </w:rPr>
        <w:t>methode</w:t>
      </w:r>
      <w:proofErr w:type="spellEnd"/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 du Brouillard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Semaine11 :skiascopie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Semaine12 : skiascopie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Semaine13 : skiascopie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Semaine14 : mesure pratique de l’</w:t>
      </w:r>
      <w:proofErr w:type="spellStart"/>
      <w:r w:rsidRPr="00D44C05">
        <w:rPr>
          <w:rFonts w:asciiTheme="majorBidi" w:hAnsiTheme="majorBidi" w:cstheme="majorBidi"/>
          <w:sz w:val="28"/>
          <w:szCs w:val="28"/>
          <w:lang w:val="fr-BE"/>
        </w:rPr>
        <w:t>acuite</w:t>
      </w:r>
      <w:proofErr w:type="spellEnd"/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 visuelle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Semaine15 : mesure pratique de l’</w:t>
      </w:r>
      <w:proofErr w:type="spellStart"/>
      <w:r w:rsidRPr="00D44C05">
        <w:rPr>
          <w:rFonts w:asciiTheme="majorBidi" w:hAnsiTheme="majorBidi" w:cstheme="majorBidi"/>
          <w:sz w:val="28"/>
          <w:szCs w:val="28"/>
          <w:lang w:val="fr-BE"/>
        </w:rPr>
        <w:t>acuite</w:t>
      </w:r>
      <w:proofErr w:type="spellEnd"/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 visuelle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Semaine16 : mesure pratique de l’</w:t>
      </w:r>
      <w:r w:rsidR="006A2F20" w:rsidRPr="00D44C05">
        <w:rPr>
          <w:rFonts w:asciiTheme="majorBidi" w:hAnsiTheme="majorBidi" w:cstheme="majorBidi"/>
          <w:sz w:val="28"/>
          <w:szCs w:val="28"/>
          <w:lang w:val="fr-BE"/>
        </w:rPr>
        <w:t>acuité</w:t>
      </w:r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 visuelle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lastRenderedPageBreak/>
        <w:t xml:space="preserve">Semaine17 :tests de </w:t>
      </w:r>
      <w:proofErr w:type="spellStart"/>
      <w:r w:rsidRPr="00D44C05">
        <w:rPr>
          <w:rFonts w:asciiTheme="majorBidi" w:hAnsiTheme="majorBidi" w:cstheme="majorBidi"/>
          <w:sz w:val="28"/>
          <w:szCs w:val="28"/>
          <w:lang w:val="fr-BE"/>
        </w:rPr>
        <w:t>controle</w:t>
      </w:r>
      <w:proofErr w:type="spellEnd"/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Semaine18 :mesure de l’</w:t>
      </w:r>
      <w:proofErr w:type="spellStart"/>
      <w:r w:rsidRPr="00D44C05">
        <w:rPr>
          <w:rFonts w:asciiTheme="majorBidi" w:hAnsiTheme="majorBidi" w:cstheme="majorBidi"/>
          <w:sz w:val="28"/>
          <w:szCs w:val="28"/>
          <w:lang w:val="fr-BE"/>
        </w:rPr>
        <w:t>acuite</w:t>
      </w:r>
      <w:proofErr w:type="spellEnd"/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 visuelle dans les cas particuliers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Semaine19 : mesure de l’</w:t>
      </w:r>
      <w:proofErr w:type="spellStart"/>
      <w:r w:rsidRPr="00D44C05">
        <w:rPr>
          <w:rFonts w:asciiTheme="majorBidi" w:hAnsiTheme="majorBidi" w:cstheme="majorBidi"/>
          <w:sz w:val="28"/>
          <w:szCs w:val="28"/>
          <w:lang w:val="fr-BE"/>
        </w:rPr>
        <w:t>acuite</w:t>
      </w:r>
      <w:proofErr w:type="spellEnd"/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 visuelle dans les cas particuliers</w:t>
      </w:r>
    </w:p>
    <w:p w:rsidR="00F459BD" w:rsidRPr="00D44C05" w:rsidRDefault="00F459BD" w:rsidP="00D44C05">
      <w:pPr>
        <w:spacing w:after="0" w:line="480" w:lineRule="auto"/>
        <w:rPr>
          <w:rFonts w:asciiTheme="majorBidi" w:hAnsiTheme="majorBidi" w:cstheme="majorBidi"/>
          <w:sz w:val="28"/>
          <w:szCs w:val="28"/>
          <w:lang w:val="fr-BE"/>
        </w:rPr>
      </w:pPr>
      <w:r w:rsidRPr="00D44C05">
        <w:rPr>
          <w:rFonts w:asciiTheme="majorBidi" w:hAnsiTheme="majorBidi" w:cstheme="majorBidi"/>
          <w:sz w:val="28"/>
          <w:szCs w:val="28"/>
          <w:lang w:val="fr-BE"/>
        </w:rPr>
        <w:t>Semaine20 : mesure de l’</w:t>
      </w:r>
      <w:proofErr w:type="spellStart"/>
      <w:r w:rsidRPr="00D44C05">
        <w:rPr>
          <w:rFonts w:asciiTheme="majorBidi" w:hAnsiTheme="majorBidi" w:cstheme="majorBidi"/>
          <w:sz w:val="28"/>
          <w:szCs w:val="28"/>
          <w:lang w:val="fr-BE"/>
        </w:rPr>
        <w:t>acuite</w:t>
      </w:r>
      <w:proofErr w:type="spellEnd"/>
      <w:r w:rsidRPr="00D44C05">
        <w:rPr>
          <w:rFonts w:asciiTheme="majorBidi" w:hAnsiTheme="majorBidi" w:cstheme="majorBidi"/>
          <w:sz w:val="28"/>
          <w:szCs w:val="28"/>
          <w:lang w:val="fr-BE"/>
        </w:rPr>
        <w:t xml:space="preserve"> visuelle dans les cas particuliers</w:t>
      </w: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/>
        </w:rPr>
      </w:pPr>
    </w:p>
    <w:p w:rsidR="00842812" w:rsidRDefault="00842812" w:rsidP="00F459BD">
      <w:pPr>
        <w:spacing w:after="0"/>
        <w:rPr>
          <w:rFonts w:asciiTheme="majorBidi" w:hAnsiTheme="majorBidi" w:cstheme="majorBidi"/>
          <w:sz w:val="24"/>
          <w:szCs w:val="24"/>
          <w:lang w:val="fr-BE" w:bidi="ar-LB"/>
        </w:rPr>
        <w:sectPr w:rsidR="0084281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42812" w:rsidRPr="00842812" w:rsidRDefault="00842812" w:rsidP="00842812">
      <w:pPr>
        <w:spacing w:after="0"/>
        <w:jc w:val="center"/>
        <w:rPr>
          <w:rFonts w:asciiTheme="majorBidi" w:hAnsiTheme="majorBidi" w:cstheme="majorBidi"/>
          <w:b/>
          <w:bCs/>
          <w:sz w:val="44"/>
          <w:szCs w:val="44"/>
          <w:u w:val="single"/>
          <w:lang w:val="fr-BE" w:bidi="ar-LB"/>
        </w:rPr>
      </w:pPr>
      <w:r w:rsidRPr="00842812">
        <w:rPr>
          <w:rFonts w:asciiTheme="majorBidi" w:hAnsiTheme="majorBidi" w:cstheme="majorBidi"/>
          <w:b/>
          <w:bCs/>
          <w:sz w:val="44"/>
          <w:szCs w:val="44"/>
          <w:u w:val="single"/>
          <w:lang w:val="fr-BE" w:bidi="ar-LB"/>
        </w:rPr>
        <w:lastRenderedPageBreak/>
        <w:t>Pharmacologie</w:t>
      </w:r>
    </w:p>
    <w:p w:rsidR="00842812" w:rsidRPr="00842812" w:rsidRDefault="00842812" w:rsidP="00842812">
      <w:pPr>
        <w:spacing w:after="0"/>
        <w:jc w:val="center"/>
        <w:rPr>
          <w:rFonts w:asciiTheme="majorBidi" w:hAnsiTheme="majorBidi" w:cstheme="majorBidi"/>
          <w:b/>
          <w:bCs/>
          <w:sz w:val="44"/>
          <w:szCs w:val="44"/>
          <w:u w:val="single"/>
          <w:lang w:val="fr-BE" w:bidi="ar-LB"/>
        </w:rPr>
      </w:pPr>
    </w:p>
    <w:p w:rsidR="00842812" w:rsidRPr="00842812" w:rsidRDefault="00842812" w:rsidP="00842812">
      <w:pPr>
        <w:spacing w:after="0"/>
        <w:jc w:val="center"/>
        <w:rPr>
          <w:rFonts w:asciiTheme="majorBidi" w:hAnsiTheme="majorBidi" w:cstheme="majorBidi"/>
          <w:b/>
          <w:bCs/>
          <w:sz w:val="44"/>
          <w:szCs w:val="44"/>
          <w:u w:val="single"/>
          <w:rtl/>
          <w:lang w:val="fr-BE" w:bidi="ar-LB"/>
        </w:rPr>
      </w:pPr>
      <w:r w:rsidRPr="00842812">
        <w:rPr>
          <w:rFonts w:asciiTheme="majorBidi" w:hAnsiTheme="majorBidi" w:cstheme="majorBidi" w:hint="cs"/>
          <w:b/>
          <w:bCs/>
          <w:sz w:val="44"/>
          <w:szCs w:val="44"/>
          <w:u w:val="single"/>
          <w:rtl/>
          <w:lang w:val="fr-BE" w:bidi="ar-LB"/>
        </w:rPr>
        <w:t>الصيدلة</w:t>
      </w:r>
    </w:p>
    <w:p w:rsidR="00842812" w:rsidRDefault="00842812" w:rsidP="00842812">
      <w:pPr>
        <w:spacing w:after="0"/>
        <w:jc w:val="center"/>
        <w:rPr>
          <w:rFonts w:asciiTheme="majorBidi" w:hAnsiTheme="majorBidi" w:cstheme="majorBidi"/>
          <w:sz w:val="24"/>
          <w:szCs w:val="24"/>
          <w:rtl/>
          <w:lang w:val="fr-BE" w:bidi="ar-LB"/>
        </w:rPr>
      </w:pPr>
    </w:p>
    <w:p w:rsidR="00842812" w:rsidRPr="0046757A" w:rsidRDefault="00842812" w:rsidP="00842812">
      <w:pPr>
        <w:spacing w:after="0"/>
        <w:jc w:val="center"/>
        <w:rPr>
          <w:rFonts w:asciiTheme="majorBidi" w:hAnsiTheme="majorBidi" w:cstheme="majorBidi"/>
          <w:sz w:val="28"/>
          <w:szCs w:val="28"/>
          <w:lang w:val="fr-BE" w:bidi="ar-LB"/>
        </w:rPr>
      </w:pPr>
      <w:r w:rsidRPr="0046757A">
        <w:rPr>
          <w:rFonts w:asciiTheme="majorBidi" w:hAnsiTheme="majorBidi" w:cstheme="majorBidi"/>
          <w:sz w:val="28"/>
          <w:szCs w:val="28"/>
          <w:lang w:val="fr-BE" w:bidi="ar-LB"/>
        </w:rPr>
        <w:t xml:space="preserve">40 </w:t>
      </w:r>
      <w:proofErr w:type="spellStart"/>
      <w:r w:rsidRPr="0046757A">
        <w:rPr>
          <w:rFonts w:asciiTheme="majorBidi" w:hAnsiTheme="majorBidi" w:cstheme="majorBidi"/>
          <w:sz w:val="28"/>
          <w:szCs w:val="28"/>
          <w:lang w:val="fr-BE" w:bidi="ar-LB"/>
        </w:rPr>
        <w:t>hrs</w:t>
      </w:r>
      <w:proofErr w:type="spellEnd"/>
      <w:r w:rsidRPr="0046757A">
        <w:rPr>
          <w:rFonts w:asciiTheme="majorBidi" w:hAnsiTheme="majorBidi" w:cstheme="majorBidi"/>
          <w:sz w:val="28"/>
          <w:szCs w:val="28"/>
          <w:lang w:val="fr-BE" w:bidi="ar-LB"/>
        </w:rPr>
        <w:t>. (2hrs./semaine)</w:t>
      </w:r>
    </w:p>
    <w:p w:rsidR="00842812" w:rsidRPr="0046757A" w:rsidRDefault="00842812" w:rsidP="00842812">
      <w:pPr>
        <w:spacing w:after="0"/>
        <w:jc w:val="both"/>
        <w:rPr>
          <w:rFonts w:asciiTheme="majorBidi" w:hAnsiTheme="majorBidi" w:cstheme="majorBidi"/>
          <w:sz w:val="28"/>
          <w:szCs w:val="28"/>
          <w:lang w:val="fr-BE" w:bidi="ar-LB"/>
        </w:rPr>
      </w:pPr>
    </w:p>
    <w:p w:rsidR="00842812" w:rsidRPr="00842812" w:rsidRDefault="00582D8F" w:rsidP="00564571">
      <w:pPr>
        <w:spacing w:after="0" w:line="48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Part I: </w:t>
      </w:r>
      <w:r w:rsidR="00CC1F8E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Médicaments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utilis</w:t>
      </w:r>
      <w:r w:rsidR="00842812" w:rsidRPr="0084281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es en </w:t>
      </w:r>
      <w:proofErr w:type="spellStart"/>
      <w:r w:rsidR="00842812" w:rsidRPr="0084281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ophthalmologie</w:t>
      </w:r>
      <w:proofErr w:type="spellEnd"/>
      <w:r w:rsidR="00842812" w:rsidRPr="0084281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</w:t>
      </w:r>
      <w:r w:rsidR="0084281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30 </w:t>
      </w:r>
      <w:proofErr w:type="spellStart"/>
      <w:r w:rsidR="0084281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hrs</w:t>
      </w:r>
      <w:proofErr w:type="spellEnd"/>
      <w:r w:rsidR="0084281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.</w:t>
      </w:r>
    </w:p>
    <w:p w:rsidR="00842812" w:rsidRPr="00842812" w:rsidRDefault="00842812" w:rsidP="00564571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1: Pharmacologie oculaire 6 </w:t>
      </w:r>
      <w:proofErr w:type="spellStart"/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>hrs</w:t>
      </w:r>
      <w:proofErr w:type="spellEnd"/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 xml:space="preserve"> (3semaine)</w:t>
      </w:r>
    </w:p>
    <w:p w:rsidR="00842812" w:rsidRDefault="00842812" w:rsidP="00564571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2 : </w:t>
      </w:r>
      <w:r w:rsidR="00CC1F8E">
        <w:rPr>
          <w:rFonts w:asciiTheme="majorBidi" w:hAnsiTheme="majorBidi" w:cstheme="majorBidi"/>
          <w:sz w:val="28"/>
          <w:szCs w:val="28"/>
          <w:lang w:val="fr-FR" w:bidi="ar-LB"/>
        </w:rPr>
        <w:t>Médicaments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pour le diagnostic oculaire 6 </w:t>
      </w:r>
      <w:proofErr w:type="spellStart"/>
      <w:r>
        <w:rPr>
          <w:rFonts w:asciiTheme="majorBidi" w:hAnsiTheme="majorBidi" w:cstheme="majorBidi"/>
          <w:sz w:val="28"/>
          <w:szCs w:val="28"/>
          <w:lang w:val="fr-FR" w:bidi="ar-LB"/>
        </w:rPr>
        <w:t>hrs</w:t>
      </w:r>
      <w:proofErr w:type="spellEnd"/>
      <w:r>
        <w:rPr>
          <w:rFonts w:asciiTheme="majorBidi" w:hAnsiTheme="majorBidi" w:cstheme="majorBidi"/>
          <w:sz w:val="28"/>
          <w:szCs w:val="28"/>
          <w:lang w:val="fr-FR" w:bidi="ar-LB"/>
        </w:rPr>
        <w:t>. (3 semaine)</w:t>
      </w:r>
    </w:p>
    <w:p w:rsidR="00842812" w:rsidRDefault="00842812" w:rsidP="00582D8F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3 : Principes </w:t>
      </w:r>
      <w:r w:rsidR="00CC1F8E">
        <w:rPr>
          <w:rFonts w:asciiTheme="majorBidi" w:hAnsiTheme="majorBidi" w:cstheme="majorBidi"/>
          <w:sz w:val="28"/>
          <w:szCs w:val="28"/>
          <w:lang w:val="fr-FR" w:bidi="ar-LB"/>
        </w:rPr>
        <w:t>thérapeutiques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en </w:t>
      </w:r>
      <w:proofErr w:type="spellStart"/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immuno</w:t>
      </w:r>
      <w:proofErr w:type="spellEnd"/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-pathologie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3 </w:t>
      </w:r>
      <w:proofErr w:type="spellStart"/>
      <w:r>
        <w:rPr>
          <w:rFonts w:asciiTheme="majorBidi" w:hAnsiTheme="majorBidi" w:cstheme="majorBidi"/>
          <w:sz w:val="28"/>
          <w:szCs w:val="28"/>
          <w:lang w:val="fr-FR" w:bidi="ar-LB"/>
        </w:rPr>
        <w:t>hrs</w:t>
      </w:r>
      <w:proofErr w:type="spellEnd"/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(1.5 semaine)</w:t>
      </w:r>
    </w:p>
    <w:p w:rsidR="00842812" w:rsidRDefault="00842812" w:rsidP="00564571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4 : </w:t>
      </w:r>
      <w:proofErr w:type="spellStart"/>
      <w:r>
        <w:rPr>
          <w:rFonts w:asciiTheme="majorBidi" w:hAnsiTheme="majorBidi" w:cstheme="majorBidi"/>
          <w:sz w:val="28"/>
          <w:szCs w:val="28"/>
          <w:lang w:val="fr-FR" w:bidi="ar-LB"/>
        </w:rPr>
        <w:t>Anti-inflammatiore</w:t>
      </w:r>
      <w:proofErr w:type="spellEnd"/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2 </w:t>
      </w:r>
      <w:proofErr w:type="spellStart"/>
      <w:r>
        <w:rPr>
          <w:rFonts w:asciiTheme="majorBidi" w:hAnsiTheme="majorBidi" w:cstheme="majorBidi"/>
          <w:sz w:val="28"/>
          <w:szCs w:val="28"/>
          <w:lang w:val="fr-FR" w:bidi="ar-LB"/>
        </w:rPr>
        <w:t>hrs</w:t>
      </w:r>
      <w:proofErr w:type="spellEnd"/>
      <w:r>
        <w:rPr>
          <w:rFonts w:asciiTheme="majorBidi" w:hAnsiTheme="majorBidi" w:cstheme="majorBidi"/>
          <w:sz w:val="28"/>
          <w:szCs w:val="28"/>
          <w:lang w:val="fr-FR" w:bidi="ar-LB"/>
        </w:rPr>
        <w:t>. (1 semaine)</w:t>
      </w:r>
    </w:p>
    <w:p w:rsidR="00842812" w:rsidRDefault="00842812" w:rsidP="00564571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5 : Anti </w:t>
      </w:r>
      <w:r w:rsidR="00CC1F8E">
        <w:rPr>
          <w:rFonts w:asciiTheme="majorBidi" w:hAnsiTheme="majorBidi" w:cstheme="majorBidi"/>
          <w:sz w:val="28"/>
          <w:szCs w:val="28"/>
          <w:lang w:val="fr-FR" w:bidi="ar-LB"/>
        </w:rPr>
        <w:t>glaucomateux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7 </w:t>
      </w:r>
      <w:proofErr w:type="spellStart"/>
      <w:r>
        <w:rPr>
          <w:rFonts w:asciiTheme="majorBidi" w:hAnsiTheme="majorBidi" w:cstheme="majorBidi"/>
          <w:sz w:val="28"/>
          <w:szCs w:val="28"/>
          <w:lang w:val="fr-FR" w:bidi="ar-LB"/>
        </w:rPr>
        <w:t>hrs</w:t>
      </w:r>
      <w:proofErr w:type="spellEnd"/>
      <w:r>
        <w:rPr>
          <w:rFonts w:asciiTheme="majorBidi" w:hAnsiTheme="majorBidi" w:cstheme="majorBidi"/>
          <w:sz w:val="28"/>
          <w:szCs w:val="28"/>
          <w:lang w:val="fr-FR" w:bidi="ar-LB"/>
        </w:rPr>
        <w:t>. (3.5 semaine)</w:t>
      </w:r>
    </w:p>
    <w:p w:rsidR="00842812" w:rsidRDefault="00842812" w:rsidP="00582D8F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>
        <w:rPr>
          <w:rFonts w:asciiTheme="majorBidi" w:hAnsiTheme="majorBidi" w:cstheme="majorBidi"/>
          <w:sz w:val="28"/>
          <w:szCs w:val="28"/>
          <w:lang w:val="fr-FR" w:bidi="ar-LB"/>
        </w:rPr>
        <w:t>Chapitre 6 : Anti infect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ieux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6 </w:t>
      </w:r>
      <w:proofErr w:type="spellStart"/>
      <w:r>
        <w:rPr>
          <w:rFonts w:asciiTheme="majorBidi" w:hAnsiTheme="majorBidi" w:cstheme="majorBidi"/>
          <w:sz w:val="28"/>
          <w:szCs w:val="28"/>
          <w:lang w:val="fr-FR" w:bidi="ar-LB"/>
        </w:rPr>
        <w:t>hrs</w:t>
      </w:r>
      <w:proofErr w:type="spellEnd"/>
      <w:r>
        <w:rPr>
          <w:rFonts w:asciiTheme="majorBidi" w:hAnsiTheme="majorBidi" w:cstheme="majorBidi"/>
          <w:sz w:val="28"/>
          <w:szCs w:val="28"/>
          <w:lang w:val="fr-FR" w:bidi="ar-LB"/>
        </w:rPr>
        <w:t>. (3 semaine)</w:t>
      </w:r>
    </w:p>
    <w:p w:rsidR="00842812" w:rsidRDefault="00842812" w:rsidP="00582D8F">
      <w:pPr>
        <w:spacing w:after="0" w:line="480" w:lineRule="auto"/>
        <w:jc w:val="both"/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</w:pPr>
      <w:r w:rsidRPr="0084281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Part I: </w:t>
      </w:r>
      <w:r w:rsidR="00582D8F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Troubles oculaire due aux</w:t>
      </w:r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medicaments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10 </w:t>
      </w:r>
      <w:proofErr w:type="spellStart"/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hrs</w:t>
      </w:r>
      <w:proofErr w:type="spellEnd"/>
      <w:r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>.</w:t>
      </w:r>
      <w:r w:rsidRPr="00842812">
        <w:rPr>
          <w:rFonts w:asciiTheme="majorBidi" w:hAnsiTheme="majorBidi" w:cstheme="majorBidi"/>
          <w:b/>
          <w:bCs/>
          <w:sz w:val="28"/>
          <w:szCs w:val="28"/>
          <w:lang w:val="fr-FR" w:bidi="ar-LB"/>
        </w:rPr>
        <w:t xml:space="preserve">  </w:t>
      </w:r>
    </w:p>
    <w:p w:rsidR="00842812" w:rsidRDefault="00842812" w:rsidP="00582D8F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>Chapitre 1: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A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tteinte conjo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nctive et </w:t>
      </w:r>
      <w:r w:rsidR="006178C3">
        <w:rPr>
          <w:rFonts w:asciiTheme="majorBidi" w:hAnsiTheme="majorBidi" w:cstheme="majorBidi"/>
          <w:sz w:val="28"/>
          <w:szCs w:val="28"/>
          <w:lang w:val="fr-FR" w:bidi="ar-LB"/>
        </w:rPr>
        <w:t>paupières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 xml:space="preserve"> 2hrs. (1 semaine)</w:t>
      </w:r>
    </w:p>
    <w:p w:rsidR="00842812" w:rsidRDefault="00842812" w:rsidP="00582D8F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2</w:t>
      </w: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Atteinte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6178C3">
        <w:rPr>
          <w:rFonts w:asciiTheme="majorBidi" w:hAnsiTheme="majorBidi" w:cstheme="majorBidi"/>
          <w:sz w:val="28"/>
          <w:szCs w:val="28"/>
          <w:lang w:val="fr-FR" w:bidi="ar-LB"/>
        </w:rPr>
        <w:t>cornéenne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 2hrs. (1 semaine)</w:t>
      </w:r>
    </w:p>
    <w:p w:rsidR="00842812" w:rsidRDefault="00842812" w:rsidP="00582D8F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3</w:t>
      </w: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Atteinte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Appar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ei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>l lac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rymal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2hrs. (1 semaine)</w:t>
      </w:r>
    </w:p>
    <w:p w:rsidR="00842812" w:rsidRDefault="00842812" w:rsidP="006178C3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4</w:t>
      </w: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 xml:space="preserve">Atteinte </w:t>
      </w:r>
      <w:proofErr w:type="spellStart"/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cristallienne</w:t>
      </w:r>
      <w:proofErr w:type="spellEnd"/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2hrs. (1 semaine)</w:t>
      </w:r>
    </w:p>
    <w:p w:rsidR="00842812" w:rsidRPr="00842812" w:rsidRDefault="00842812" w:rsidP="00582D8F">
      <w:pPr>
        <w:spacing w:after="0" w:line="480" w:lineRule="auto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 xml:space="preserve">Chapitre </w:t>
      </w:r>
      <w:r>
        <w:rPr>
          <w:rFonts w:asciiTheme="majorBidi" w:hAnsiTheme="majorBidi" w:cstheme="majorBidi"/>
          <w:sz w:val="28"/>
          <w:szCs w:val="28"/>
          <w:lang w:val="fr-FR" w:bidi="ar-LB"/>
        </w:rPr>
        <w:t>5</w:t>
      </w:r>
      <w:r w:rsidRPr="00842812">
        <w:rPr>
          <w:rFonts w:asciiTheme="majorBidi" w:hAnsiTheme="majorBidi" w:cstheme="majorBidi"/>
          <w:sz w:val="28"/>
          <w:szCs w:val="28"/>
          <w:lang w:val="fr-FR" w:bidi="ar-LB"/>
        </w:rPr>
        <w:t>: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582D8F">
        <w:rPr>
          <w:rFonts w:asciiTheme="majorBidi" w:hAnsiTheme="majorBidi" w:cstheme="majorBidi"/>
          <w:sz w:val="28"/>
          <w:szCs w:val="28"/>
          <w:lang w:val="fr-FR" w:bidi="ar-LB"/>
        </w:rPr>
        <w:t>Atteinte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</w:t>
      </w:r>
      <w:r w:rsidR="006178C3">
        <w:rPr>
          <w:rFonts w:asciiTheme="majorBidi" w:hAnsiTheme="majorBidi" w:cstheme="majorBidi"/>
          <w:sz w:val="28"/>
          <w:szCs w:val="28"/>
          <w:lang w:val="fr-FR" w:bidi="ar-LB"/>
        </w:rPr>
        <w:t>rétinopathie</w:t>
      </w:r>
      <w:r w:rsidR="00564571">
        <w:rPr>
          <w:rFonts w:asciiTheme="majorBidi" w:hAnsiTheme="majorBidi" w:cstheme="majorBidi"/>
          <w:sz w:val="28"/>
          <w:szCs w:val="28"/>
          <w:lang w:val="fr-FR" w:bidi="ar-LB"/>
        </w:rPr>
        <w:t xml:space="preserve"> 2hrs. (1 semaine)</w:t>
      </w:r>
    </w:p>
    <w:p w:rsidR="00842812" w:rsidRPr="00842812" w:rsidRDefault="00842812" w:rsidP="00842812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</w:p>
    <w:p w:rsidR="00842812" w:rsidRPr="00842812" w:rsidRDefault="00842812" w:rsidP="00842812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 w:bidi="ar-LB"/>
        </w:rPr>
      </w:pPr>
    </w:p>
    <w:p w:rsidR="00842812" w:rsidRPr="00842812" w:rsidRDefault="00842812" w:rsidP="00842812">
      <w:pPr>
        <w:spacing w:after="0"/>
        <w:jc w:val="both"/>
        <w:rPr>
          <w:rFonts w:asciiTheme="majorBidi" w:hAnsiTheme="majorBidi" w:cstheme="majorBidi"/>
          <w:sz w:val="28"/>
          <w:szCs w:val="28"/>
          <w:lang w:val="fr-FR" w:bidi="ar-LB"/>
        </w:rPr>
        <w:sectPr w:rsidR="00842812" w:rsidRPr="00842812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592EFF" w:rsidRPr="00AF5F65" w:rsidRDefault="00AF5F65" w:rsidP="00AF5F65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</w:pPr>
      <w:r w:rsidRPr="00AF5F65"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  <w:lastRenderedPageBreak/>
        <w:t>Pathologie oculaire</w:t>
      </w:r>
    </w:p>
    <w:p w:rsidR="00AF5F65" w:rsidRPr="00AF5F65" w:rsidRDefault="00AF5F65" w:rsidP="00AF5F65">
      <w:pPr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val="fr-BE" w:bidi="ar-LB"/>
        </w:rPr>
      </w:pPr>
      <w:r w:rsidRPr="00AF5F65">
        <w:rPr>
          <w:rFonts w:ascii="Times New Roman" w:hAnsi="Times New Roman" w:cs="Times New Roman" w:hint="cs"/>
          <w:b/>
          <w:bCs/>
          <w:sz w:val="44"/>
          <w:szCs w:val="44"/>
          <w:u w:val="single"/>
          <w:rtl/>
          <w:lang w:val="fr-BE" w:bidi="ar-LB"/>
        </w:rPr>
        <w:t>علم الأمراض</w:t>
      </w:r>
    </w:p>
    <w:p w:rsidR="00AF5F65" w:rsidRPr="0046757A" w:rsidRDefault="00AF5F65" w:rsidP="00AF5F65">
      <w:pPr>
        <w:jc w:val="center"/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sz w:val="28"/>
          <w:szCs w:val="28"/>
          <w:lang w:val="fr-FR" w:bidi="ar-LB"/>
        </w:rPr>
        <w:t xml:space="preserve">100 </w:t>
      </w:r>
      <w:proofErr w:type="spellStart"/>
      <w:r w:rsidRPr="0046757A">
        <w:rPr>
          <w:rFonts w:ascii="Times New Roman" w:hAnsi="Times New Roman" w:cs="Times New Roman"/>
          <w:sz w:val="28"/>
          <w:szCs w:val="28"/>
          <w:lang w:val="fr-FR" w:bidi="ar-LB"/>
        </w:rPr>
        <w:t>hrs</w:t>
      </w:r>
      <w:proofErr w:type="spellEnd"/>
      <w:r w:rsidRPr="0046757A">
        <w:rPr>
          <w:rFonts w:ascii="Times New Roman" w:hAnsi="Times New Roman" w:cs="Times New Roman"/>
          <w:sz w:val="28"/>
          <w:szCs w:val="28"/>
          <w:lang w:val="fr-FR" w:bidi="ar-LB"/>
        </w:rPr>
        <w:t>. (3hrs/semaine)</w:t>
      </w:r>
    </w:p>
    <w:p w:rsidR="00AF5F65" w:rsidRPr="0046757A" w:rsidRDefault="00AF5F65" w:rsidP="00AF5F65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Partie I: Pathologie oculaire</w:t>
      </w:r>
    </w:p>
    <w:p w:rsidR="00AF5F65" w:rsidRPr="00AF5F65" w:rsidRDefault="00AF5F65" w:rsidP="00AF5F65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1: </w:t>
      </w:r>
      <w:r w:rsidRPr="00AF5F65">
        <w:rPr>
          <w:rFonts w:ascii="Times New Roman" w:hAnsi="Times New Roman" w:cs="Times New Roman"/>
          <w:sz w:val="28"/>
          <w:szCs w:val="28"/>
          <w:lang w:val="fr-FR" w:bidi="ar-LB"/>
        </w:rPr>
        <w:t>Pathologie</w:t>
      </w:r>
      <w:r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 xml:space="preserve">des </w:t>
      </w:r>
      <w:proofErr w:type="spellStart"/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paupieres</w:t>
      </w:r>
      <w:proofErr w:type="spellEnd"/>
    </w:p>
    <w:p w:rsidR="00AF5F65" w:rsidRPr="00AF5F65" w:rsidRDefault="00AF5F65" w:rsidP="00582D8F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2: </w:t>
      </w:r>
      <w:r w:rsidRPr="00AF5F65">
        <w:rPr>
          <w:rFonts w:ascii="Times New Roman" w:hAnsi="Times New Roman" w:cs="Times New Roman"/>
          <w:sz w:val="28"/>
          <w:szCs w:val="28"/>
          <w:lang w:val="fr-FR" w:bidi="ar-LB"/>
        </w:rPr>
        <w:t>Pathologie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 xml:space="preserve"> de l’appar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ei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>l lacrymal</w:t>
      </w:r>
    </w:p>
    <w:p w:rsidR="00AF5F65" w:rsidRPr="00AF5F65" w:rsidRDefault="00AF5F65" w:rsidP="00582D8F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3</w:t>
      </w: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: </w:t>
      </w:r>
      <w:r w:rsidRPr="00AF5F65">
        <w:rPr>
          <w:rFonts w:ascii="Times New Roman" w:hAnsi="Times New Roman" w:cs="Times New Roman"/>
          <w:sz w:val="28"/>
          <w:szCs w:val="28"/>
          <w:lang w:val="fr-FR" w:bidi="ar-LB"/>
        </w:rPr>
        <w:t>Pathologie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 xml:space="preserve"> de l’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orbite</w:t>
      </w:r>
    </w:p>
    <w:p w:rsidR="00AF5F65" w:rsidRPr="00AF5F65" w:rsidRDefault="00AF5F65" w:rsidP="00582D8F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4</w:t>
      </w: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: </w:t>
      </w:r>
      <w:r w:rsidRPr="00AF5F65">
        <w:rPr>
          <w:rFonts w:ascii="Times New Roman" w:hAnsi="Times New Roman" w:cs="Times New Roman"/>
          <w:sz w:val="28"/>
          <w:szCs w:val="28"/>
          <w:lang w:val="fr-FR" w:bidi="ar-LB"/>
        </w:rPr>
        <w:t>Pathologie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 xml:space="preserve"> de la conj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o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>ncti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ve</w:t>
      </w:r>
    </w:p>
    <w:p w:rsidR="00AF5F65" w:rsidRPr="00AF5F65" w:rsidRDefault="00AF5F65" w:rsidP="00582D8F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5</w:t>
      </w: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: </w:t>
      </w:r>
      <w:r w:rsidRPr="00AF5F65">
        <w:rPr>
          <w:rFonts w:ascii="Times New Roman" w:hAnsi="Times New Roman" w:cs="Times New Roman"/>
          <w:sz w:val="28"/>
          <w:szCs w:val="28"/>
          <w:lang w:val="fr-FR" w:bidi="ar-LB"/>
        </w:rPr>
        <w:t>Pathologie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 xml:space="preserve"> de 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la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proofErr w:type="spellStart"/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>cornee</w:t>
      </w:r>
      <w:proofErr w:type="spellEnd"/>
    </w:p>
    <w:p w:rsidR="00AF5F65" w:rsidRPr="00AF5F65" w:rsidRDefault="00AF5F65" w:rsidP="00582D8F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6</w:t>
      </w: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: </w:t>
      </w:r>
      <w:r w:rsidR="00281685" w:rsidRPr="0046757A">
        <w:rPr>
          <w:rFonts w:ascii="Times New Roman" w:hAnsi="Times New Roman" w:cs="Times New Roman"/>
          <w:sz w:val="28"/>
          <w:szCs w:val="28"/>
          <w:lang w:val="fr-FR" w:bidi="ar-LB"/>
        </w:rPr>
        <w:t>Pathologie</w:t>
      </w:r>
      <w:r w:rsidR="00281685" w:rsidRPr="00281685">
        <w:rPr>
          <w:rFonts w:ascii="Times New Roman" w:hAnsi="Times New Roman" w:cs="Times New Roman"/>
          <w:sz w:val="28"/>
          <w:szCs w:val="28"/>
          <w:lang w:val="fr-FR" w:bidi="ar-LB"/>
        </w:rPr>
        <w:t xml:space="preserve"> du </w:t>
      </w:r>
      <w:proofErr w:type="spellStart"/>
      <w:r w:rsidR="00281685" w:rsidRPr="00281685">
        <w:rPr>
          <w:rFonts w:ascii="Times New Roman" w:hAnsi="Times New Roman" w:cs="Times New Roman"/>
          <w:sz w:val="28"/>
          <w:szCs w:val="28"/>
          <w:lang w:val="fr-FR" w:bidi="ar-LB"/>
        </w:rPr>
        <w:t>cristall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i</w:t>
      </w:r>
      <w:r w:rsidR="00281685" w:rsidRPr="00281685">
        <w:rPr>
          <w:rFonts w:ascii="Times New Roman" w:hAnsi="Times New Roman" w:cs="Times New Roman"/>
          <w:sz w:val="28"/>
          <w:szCs w:val="28"/>
          <w:lang w:val="fr-FR" w:bidi="ar-LB"/>
        </w:rPr>
        <w:t>e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n</w:t>
      </w:r>
      <w:proofErr w:type="spellEnd"/>
    </w:p>
    <w:p w:rsidR="00AF5F65" w:rsidRPr="00AF5F65" w:rsidRDefault="00AF5F65" w:rsidP="00AF5F65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7</w:t>
      </w: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: </w:t>
      </w:r>
      <w:r w:rsidR="00281685" w:rsidRPr="00281685">
        <w:rPr>
          <w:rFonts w:ascii="Times New Roman" w:hAnsi="Times New Roman" w:cs="Times New Roman"/>
          <w:sz w:val="28"/>
          <w:szCs w:val="28"/>
          <w:lang w:val="fr-FR" w:bidi="ar-LB"/>
        </w:rPr>
        <w:t>Glaucome</w:t>
      </w:r>
    </w:p>
    <w:p w:rsidR="00AF5F65" w:rsidRPr="00AF5F65" w:rsidRDefault="00AF5F65" w:rsidP="00AF5F65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8: </w:t>
      </w:r>
      <w:proofErr w:type="spellStart"/>
      <w:r w:rsidR="00281685" w:rsidRPr="00281685">
        <w:rPr>
          <w:rFonts w:ascii="Times New Roman" w:hAnsi="Times New Roman" w:cs="Times New Roman"/>
          <w:sz w:val="28"/>
          <w:szCs w:val="28"/>
          <w:lang w:val="fr-FR" w:bidi="ar-LB"/>
        </w:rPr>
        <w:t>Uveites</w:t>
      </w:r>
      <w:proofErr w:type="spellEnd"/>
    </w:p>
    <w:p w:rsidR="00AF5F65" w:rsidRPr="00AF5F65" w:rsidRDefault="00AF5F65" w:rsidP="00582D8F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9: </w:t>
      </w:r>
      <w:r w:rsidR="00582D8F" w:rsidRPr="00281685">
        <w:rPr>
          <w:rFonts w:ascii="Times New Roman" w:hAnsi="Times New Roman" w:cs="Times New Roman"/>
          <w:sz w:val="28"/>
          <w:szCs w:val="28"/>
          <w:lang w:val="fr-FR" w:bidi="ar-LB"/>
        </w:rPr>
        <w:t>Pathologie</w:t>
      </w:r>
      <w:r w:rsidR="00582D8F" w:rsidRPr="00582D8F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 xml:space="preserve">de </w:t>
      </w:r>
      <w:proofErr w:type="spellStart"/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>c</w:t>
      </w:r>
      <w:r w:rsidR="00582D8F" w:rsidRPr="00582D8F">
        <w:rPr>
          <w:rFonts w:ascii="Times New Roman" w:hAnsi="Times New Roman" w:cs="Times New Roman"/>
          <w:sz w:val="28"/>
          <w:szCs w:val="28"/>
          <w:lang w:val="fr-FR" w:bidi="ar-LB"/>
        </w:rPr>
        <w:t>horoide</w:t>
      </w:r>
      <w:proofErr w:type="spellEnd"/>
      <w:r w:rsidR="00582D8F" w:rsidRPr="00582D8F">
        <w:rPr>
          <w:rFonts w:ascii="Times New Roman" w:hAnsi="Times New Roman" w:cs="Times New Roman"/>
          <w:sz w:val="28"/>
          <w:szCs w:val="28"/>
          <w:lang w:val="fr-FR" w:bidi="ar-LB"/>
        </w:rPr>
        <w:t xml:space="preserve"> et </w:t>
      </w:r>
      <w:proofErr w:type="spellStart"/>
      <w:r w:rsidR="00582D8F" w:rsidRPr="00582D8F">
        <w:rPr>
          <w:rFonts w:ascii="Times New Roman" w:hAnsi="Times New Roman" w:cs="Times New Roman"/>
          <w:sz w:val="28"/>
          <w:szCs w:val="28"/>
          <w:lang w:val="fr-FR" w:bidi="ar-LB"/>
        </w:rPr>
        <w:t>retine</w:t>
      </w:r>
      <w:proofErr w:type="spellEnd"/>
    </w:p>
    <w:p w:rsidR="00AF5F65" w:rsidRPr="00AF5F65" w:rsidRDefault="00AF5F65" w:rsidP="00AF5F65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10: </w:t>
      </w:r>
      <w:r w:rsidR="00281685" w:rsidRPr="00281685">
        <w:rPr>
          <w:rFonts w:ascii="Times New Roman" w:hAnsi="Times New Roman" w:cs="Times New Roman"/>
          <w:sz w:val="28"/>
          <w:szCs w:val="28"/>
          <w:lang w:val="fr-FR" w:bidi="ar-LB"/>
        </w:rPr>
        <w:t>Pathologie</w:t>
      </w:r>
      <w:r w:rsidR="00582D8F">
        <w:rPr>
          <w:rFonts w:ascii="Times New Roman" w:hAnsi="Times New Roman" w:cs="Times New Roman"/>
          <w:sz w:val="28"/>
          <w:szCs w:val="28"/>
          <w:lang w:val="fr-FR" w:bidi="ar-LB"/>
        </w:rPr>
        <w:t xml:space="preserve"> du vitre</w:t>
      </w:r>
    </w:p>
    <w:p w:rsidR="00AF5F65" w:rsidRDefault="00AF5F65" w:rsidP="00AF5F65">
      <w:pPr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AF5F6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Chapitre 11: </w:t>
      </w:r>
      <w:r w:rsidR="00281685" w:rsidRPr="00281685">
        <w:rPr>
          <w:rFonts w:ascii="Times New Roman" w:hAnsi="Times New Roman" w:cs="Times New Roman"/>
          <w:sz w:val="28"/>
          <w:szCs w:val="28"/>
          <w:lang w:val="fr-FR" w:bidi="ar-LB"/>
        </w:rPr>
        <w:t>Neuropa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>t</w:t>
      </w:r>
      <w:r w:rsidR="00281685" w:rsidRPr="00281685">
        <w:rPr>
          <w:rFonts w:ascii="Times New Roman" w:hAnsi="Times New Roman" w:cs="Times New Roman"/>
          <w:sz w:val="28"/>
          <w:szCs w:val="28"/>
          <w:lang w:val="fr-FR" w:bidi="ar-LB"/>
        </w:rPr>
        <w:t>hies optiques</w:t>
      </w:r>
      <w:r w:rsidR="00281685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</w:p>
    <w:p w:rsidR="00281685" w:rsidRDefault="00281685" w:rsidP="00582D8F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281685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Partie I: </w:t>
      </w:r>
      <w:proofErr w:type="spellStart"/>
      <w:r w:rsidRPr="0043214C">
        <w:rPr>
          <w:rFonts w:ascii="Times New Roman" w:hAnsi="Times New Roman" w:cs="Times New Roman"/>
          <w:sz w:val="28"/>
          <w:szCs w:val="28"/>
          <w:lang w:val="fr-FR" w:bidi="ar-LB"/>
        </w:rPr>
        <w:t>Oeil</w:t>
      </w:r>
      <w:proofErr w:type="spellEnd"/>
      <w:r w:rsidRPr="0043214C">
        <w:rPr>
          <w:rFonts w:ascii="Times New Roman" w:hAnsi="Times New Roman" w:cs="Times New Roman"/>
          <w:sz w:val="28"/>
          <w:szCs w:val="28"/>
          <w:lang w:val="fr-FR" w:bidi="ar-LB"/>
        </w:rPr>
        <w:t xml:space="preserve"> et maladie</w:t>
      </w:r>
      <w:r w:rsidR="00582D8F" w:rsidRPr="0043214C">
        <w:rPr>
          <w:rFonts w:ascii="Times New Roman" w:hAnsi="Times New Roman" w:cs="Times New Roman"/>
          <w:sz w:val="28"/>
          <w:szCs w:val="28"/>
          <w:lang w:val="fr-FR" w:bidi="ar-LB"/>
        </w:rPr>
        <w:t>s</w:t>
      </w:r>
      <w:r w:rsidRPr="0043214C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proofErr w:type="spellStart"/>
      <w:r w:rsidRPr="0043214C">
        <w:rPr>
          <w:rFonts w:ascii="Times New Roman" w:hAnsi="Times New Roman" w:cs="Times New Roman"/>
          <w:sz w:val="28"/>
          <w:szCs w:val="28"/>
          <w:lang w:val="fr-FR" w:bidi="ar-LB"/>
        </w:rPr>
        <w:t>gene</w:t>
      </w:r>
      <w:r w:rsidR="00582D8F" w:rsidRPr="0043214C">
        <w:rPr>
          <w:rFonts w:ascii="Times New Roman" w:hAnsi="Times New Roman" w:cs="Times New Roman"/>
          <w:sz w:val="28"/>
          <w:szCs w:val="28"/>
          <w:lang w:val="fr-FR" w:bidi="ar-LB"/>
        </w:rPr>
        <w:t>rales</w:t>
      </w:r>
      <w:proofErr w:type="spellEnd"/>
    </w:p>
    <w:p w:rsidR="00281685" w:rsidRPr="00281685" w:rsidRDefault="00281685" w:rsidP="00AF5F65">
      <w:pPr>
        <w:rPr>
          <w:rFonts w:ascii="Times New Roman" w:hAnsi="Times New Roman" w:cs="Times New Roman"/>
          <w:sz w:val="28"/>
          <w:szCs w:val="28"/>
          <w:lang w:val="fr-FR" w:bidi="ar-LB"/>
        </w:rPr>
      </w:pPr>
    </w:p>
    <w:p w:rsidR="00AF5F65" w:rsidRPr="00AF5F65" w:rsidRDefault="00AF5F65" w:rsidP="00AF5F65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</w:p>
    <w:p w:rsidR="00855D6F" w:rsidRDefault="00855D6F" w:rsidP="00AF5F65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sectPr w:rsidR="00855D6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6757A" w:rsidRDefault="0046757A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sectPr w:rsidR="0046757A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46757A" w:rsidRPr="0046757A" w:rsidRDefault="0046757A" w:rsidP="0046757A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</w:pPr>
      <w:r w:rsidRPr="0046757A"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  <w:lastRenderedPageBreak/>
        <w:t>Optique physiologie</w:t>
      </w:r>
    </w:p>
    <w:p w:rsidR="0046757A" w:rsidRDefault="0046757A" w:rsidP="0046757A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rtl/>
          <w:lang w:val="fr-BE" w:bidi="ar-LB"/>
        </w:rPr>
      </w:pPr>
      <w:r w:rsidRPr="0046757A">
        <w:rPr>
          <w:rFonts w:ascii="Times New Roman" w:hAnsi="Times New Roman" w:cs="Times New Roman" w:hint="cs"/>
          <w:b/>
          <w:bCs/>
          <w:sz w:val="44"/>
          <w:szCs w:val="44"/>
          <w:u w:val="single"/>
          <w:rtl/>
          <w:lang w:val="fr-BE" w:bidi="ar-LB"/>
        </w:rPr>
        <w:t>علم وظائف العين</w:t>
      </w:r>
    </w:p>
    <w:p w:rsidR="0046757A" w:rsidRPr="00561373" w:rsidRDefault="0046757A" w:rsidP="0046757A">
      <w:pPr>
        <w:spacing w:after="0"/>
        <w:rPr>
          <w:rFonts w:ascii="Times New Roman" w:hAnsi="Times New Roman" w:cs="Times New Roman"/>
          <w:sz w:val="28"/>
          <w:szCs w:val="28"/>
          <w:lang w:val="fr-BE" w:bidi="ar-LB"/>
        </w:rPr>
      </w:pP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1: vision des couleurs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Semaine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2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vision des couleurs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Semaine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3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vision des couleurs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Semaine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4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Champ visuel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Semaine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5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Champ visuel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Semaine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6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Champ visuel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7: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Champ visuel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Semaine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8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Angiographie </w:t>
      </w:r>
      <w:proofErr w:type="spellStart"/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fluoresceinique</w:t>
      </w:r>
      <w:proofErr w:type="spellEnd"/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Semaine </w:t>
      </w: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9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Angiographie </w:t>
      </w:r>
      <w:proofErr w:type="spellStart"/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fluoresceinique</w:t>
      </w:r>
      <w:proofErr w:type="spellEnd"/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10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Angiographie </w:t>
      </w:r>
      <w:proofErr w:type="spellStart"/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fluoresceinique</w:t>
      </w:r>
      <w:proofErr w:type="spellEnd"/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11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Echographie oculaire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12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Echographie oculaire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13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examens </w:t>
      </w:r>
      <w:proofErr w:type="spellStart"/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electrophysiologiques</w:t>
      </w:r>
      <w:proofErr w:type="spellEnd"/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PEV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14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examens </w:t>
      </w:r>
      <w:proofErr w:type="spellStart"/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electrophysiologiques</w:t>
      </w:r>
      <w:proofErr w:type="spellEnd"/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PEV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15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examens </w:t>
      </w:r>
      <w:proofErr w:type="spellStart"/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electrophysiologiques</w:t>
      </w:r>
      <w:proofErr w:type="spellEnd"/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PEV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16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examens </w:t>
      </w:r>
      <w:proofErr w:type="spellStart"/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electrophysiologiques</w:t>
      </w:r>
      <w:proofErr w:type="spellEnd"/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ERG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17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examens </w:t>
      </w:r>
      <w:r w:rsidR="006178C3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électrophysiologies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ERG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18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examens </w:t>
      </w:r>
      <w:r w:rsidR="006178C3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électrophysiologies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EOG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lastRenderedPageBreak/>
        <w:t>Semaine 19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examens </w:t>
      </w:r>
      <w:r w:rsidR="006178C3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électrophysiologies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EOG</w:t>
      </w:r>
    </w:p>
    <w:p w:rsidR="0046757A" w:rsidRPr="0046757A" w:rsidRDefault="0046757A" w:rsidP="00965C27">
      <w:pPr>
        <w:spacing w:after="0" w:line="480" w:lineRule="auto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Semaine 20</w:t>
      </w:r>
      <w:r w:rsidRPr="0046757A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: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</w:t>
      </w:r>
      <w:r w:rsidR="006178C3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>Sensibilité</w:t>
      </w:r>
      <w:r w:rsidR="00965C27"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  <w:t xml:space="preserve"> au contraste</w:t>
      </w:r>
    </w:p>
    <w:p w:rsidR="0046757A" w:rsidRPr="0046757A" w:rsidRDefault="0046757A" w:rsidP="0046757A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CF553B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</w:pPr>
    </w:p>
    <w:p w:rsidR="00965C27" w:rsidRDefault="00965C27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BE" w:bidi="ar-LB"/>
        </w:rPr>
        <w:sectPr w:rsidR="00965C27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65C27" w:rsidRPr="0046757A" w:rsidRDefault="00965C27" w:rsidP="00965C27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</w:pPr>
      <w:r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  <w:lastRenderedPageBreak/>
        <w:t xml:space="preserve">TP </w:t>
      </w:r>
      <w:r w:rsidRPr="0046757A"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  <w:t>Optique physiologie</w:t>
      </w:r>
    </w:p>
    <w:p w:rsidR="00965C27" w:rsidRPr="006A2F20" w:rsidRDefault="00965C27" w:rsidP="00965C27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</w:pPr>
      <w:r w:rsidRPr="0046757A">
        <w:rPr>
          <w:rFonts w:ascii="Times New Roman" w:hAnsi="Times New Roman" w:cs="Times New Roman" w:hint="cs"/>
          <w:b/>
          <w:bCs/>
          <w:sz w:val="44"/>
          <w:szCs w:val="44"/>
          <w:u w:val="single"/>
          <w:rtl/>
          <w:lang w:val="fr-BE" w:bidi="ar-LB"/>
        </w:rPr>
        <w:t>علم وظائف العين</w:t>
      </w:r>
      <w:r>
        <w:rPr>
          <w:rFonts w:ascii="Times New Roman" w:hAnsi="Times New Roman" w:cs="Times New Roman" w:hint="cs"/>
          <w:b/>
          <w:bCs/>
          <w:sz w:val="44"/>
          <w:szCs w:val="44"/>
          <w:u w:val="single"/>
          <w:rtl/>
          <w:lang w:val="fr-BE" w:bidi="ar-LB"/>
        </w:rPr>
        <w:t xml:space="preserve"> تطبيقي</w:t>
      </w: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44"/>
          <w:szCs w:val="44"/>
          <w:lang w:val="fr-BE" w:bidi="ar-LB"/>
        </w:rPr>
      </w:pP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44"/>
          <w:szCs w:val="44"/>
          <w:lang w:val="fr-BE" w:bidi="ar-LB"/>
        </w:rPr>
      </w:pP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44"/>
          <w:szCs w:val="44"/>
          <w:lang w:val="fr-BE" w:bidi="ar-LB"/>
        </w:rPr>
      </w:pP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  <w:proofErr w:type="spellStart"/>
      <w:r w:rsidRPr="006A2F20">
        <w:rPr>
          <w:rFonts w:ascii="Times New Roman" w:hAnsi="Times New Roman" w:cs="Times New Roman"/>
          <w:sz w:val="40"/>
          <w:szCs w:val="40"/>
          <w:lang w:val="fr-BE" w:bidi="ar-LB"/>
        </w:rPr>
        <w:t>Same</w:t>
      </w:r>
      <w:proofErr w:type="spellEnd"/>
      <w:r w:rsidRPr="006A2F20">
        <w:rPr>
          <w:rFonts w:ascii="Times New Roman" w:hAnsi="Times New Roman" w:cs="Times New Roman"/>
          <w:sz w:val="40"/>
          <w:szCs w:val="40"/>
          <w:lang w:val="fr-BE" w:bidi="ar-LB"/>
        </w:rPr>
        <w:t xml:space="preserve"> </w:t>
      </w:r>
      <w:proofErr w:type="spellStart"/>
      <w:r w:rsidRPr="006A2F20">
        <w:rPr>
          <w:rFonts w:ascii="Times New Roman" w:hAnsi="Times New Roman" w:cs="Times New Roman"/>
          <w:sz w:val="40"/>
          <w:szCs w:val="40"/>
          <w:lang w:val="fr-BE" w:bidi="ar-LB"/>
        </w:rPr>
        <w:t>repartition</w:t>
      </w:r>
      <w:proofErr w:type="spellEnd"/>
      <w:r w:rsidRPr="006A2F20">
        <w:rPr>
          <w:rFonts w:ascii="Times New Roman" w:hAnsi="Times New Roman" w:cs="Times New Roman"/>
          <w:sz w:val="40"/>
          <w:szCs w:val="40"/>
          <w:lang w:val="fr-BE" w:bidi="ar-LB"/>
        </w:rPr>
        <w:t xml:space="preserve"> as the course</w:t>
      </w: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40"/>
          <w:szCs w:val="40"/>
          <w:lang w:val="fr-BE" w:bidi="ar-LB"/>
        </w:rPr>
      </w:pP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sz w:val="24"/>
          <w:szCs w:val="24"/>
          <w:lang w:val="fr-BE" w:bidi="ar-LB"/>
        </w:rPr>
        <w:sectPr w:rsidR="00965C27" w:rsidRPr="006A2F2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965C27" w:rsidRPr="006A2F20" w:rsidRDefault="00965C27" w:rsidP="00965C27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</w:pPr>
      <w:proofErr w:type="spellStart"/>
      <w:r w:rsidRPr="006A2F20"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  <w:lastRenderedPageBreak/>
        <w:t>Contactologie</w:t>
      </w:r>
      <w:r w:rsidR="00561373" w:rsidRPr="006A2F20"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  <w:t>+TP</w:t>
      </w:r>
      <w:proofErr w:type="spellEnd"/>
    </w:p>
    <w:p w:rsidR="00965C27" w:rsidRPr="006A2F20" w:rsidRDefault="00965C27" w:rsidP="00965C27">
      <w:pPr>
        <w:spacing w:after="0"/>
        <w:jc w:val="center"/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</w:pPr>
      <w:r>
        <w:rPr>
          <w:rFonts w:ascii="Times New Roman" w:hAnsi="Times New Roman" w:cs="Times New Roman" w:hint="cs"/>
          <w:b/>
          <w:bCs/>
          <w:sz w:val="44"/>
          <w:szCs w:val="44"/>
          <w:u w:val="single"/>
          <w:rtl/>
          <w:lang w:bidi="ar-LB"/>
        </w:rPr>
        <w:t>عدسات لاصقة</w:t>
      </w:r>
    </w:p>
    <w:p w:rsidR="00965C27" w:rsidRPr="006A2F20" w:rsidRDefault="00965C27" w:rsidP="00965C27">
      <w:pPr>
        <w:spacing w:after="0"/>
        <w:rPr>
          <w:rFonts w:ascii="Times New Roman" w:hAnsi="Times New Roman" w:cs="Times New Roman"/>
          <w:b/>
          <w:bCs/>
          <w:sz w:val="44"/>
          <w:szCs w:val="44"/>
          <w:u w:val="single"/>
          <w:lang w:val="fr-BE" w:bidi="ar-LB"/>
        </w:rPr>
      </w:pPr>
    </w:p>
    <w:p w:rsidR="00965C27" w:rsidRPr="006A2F20" w:rsidRDefault="00965C27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6A2F20">
        <w:rPr>
          <w:rFonts w:ascii="Times New Roman" w:hAnsi="Times New Roman" w:cs="Times New Roman"/>
          <w:sz w:val="28"/>
          <w:szCs w:val="28"/>
          <w:lang w:val="fr-BE" w:bidi="ar-LB"/>
        </w:rPr>
        <w:t xml:space="preserve">Semaine 1: Introduction </w:t>
      </w:r>
      <w:r w:rsidR="006178C3" w:rsidRPr="006A2F20">
        <w:rPr>
          <w:rFonts w:ascii="Times New Roman" w:hAnsi="Times New Roman" w:cs="Times New Roman"/>
          <w:sz w:val="28"/>
          <w:szCs w:val="28"/>
          <w:lang w:val="fr-BE" w:bidi="ar-LB"/>
        </w:rPr>
        <w:t>générale</w:t>
      </w:r>
    </w:p>
    <w:p w:rsidR="00965C27" w:rsidRPr="006A2F20" w:rsidRDefault="00965C27" w:rsidP="006178C3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BE" w:bidi="ar-LB"/>
        </w:rPr>
      </w:pPr>
      <w:r w:rsidRPr="006A2F20">
        <w:rPr>
          <w:rFonts w:ascii="Times New Roman" w:hAnsi="Times New Roman" w:cs="Times New Roman"/>
          <w:sz w:val="28"/>
          <w:szCs w:val="28"/>
          <w:lang w:val="fr-BE" w:bidi="ar-LB"/>
        </w:rPr>
        <w:t xml:space="preserve">Semaine 2: </w:t>
      </w:r>
      <w:r w:rsidR="006178C3">
        <w:rPr>
          <w:rFonts w:ascii="Times New Roman" w:hAnsi="Times New Roman" w:cs="Times New Roman"/>
          <w:sz w:val="28"/>
          <w:szCs w:val="28"/>
          <w:lang w:val="fr-BE" w:bidi="ar-LB"/>
        </w:rPr>
        <w:t>B</w:t>
      </w:r>
      <w:r w:rsidRPr="006A2F20">
        <w:rPr>
          <w:rFonts w:ascii="Times New Roman" w:hAnsi="Times New Roman" w:cs="Times New Roman"/>
          <w:sz w:val="28"/>
          <w:szCs w:val="28"/>
          <w:lang w:val="fr-BE" w:bidi="ar-LB"/>
        </w:rPr>
        <w:t xml:space="preserve">iophysique de la </w:t>
      </w:r>
      <w:r w:rsidR="006178C3" w:rsidRPr="006A2F20">
        <w:rPr>
          <w:rFonts w:ascii="Times New Roman" w:hAnsi="Times New Roman" w:cs="Times New Roman"/>
          <w:sz w:val="28"/>
          <w:szCs w:val="28"/>
          <w:lang w:val="fr-BE" w:bidi="ar-LB"/>
        </w:rPr>
        <w:t>cornée</w:t>
      </w:r>
    </w:p>
    <w:p w:rsidR="00965C27" w:rsidRPr="006A2F20" w:rsidRDefault="00965C27" w:rsidP="006178C3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6A2F20">
        <w:rPr>
          <w:rFonts w:ascii="Times New Roman" w:hAnsi="Times New Roman" w:cs="Times New Roman"/>
          <w:sz w:val="28"/>
          <w:szCs w:val="28"/>
          <w:lang w:val="fr-FR" w:bidi="ar-LB"/>
        </w:rPr>
        <w:t xml:space="preserve">Semaine 3 : </w:t>
      </w:r>
      <w:r w:rsidR="006178C3">
        <w:rPr>
          <w:rFonts w:ascii="Times New Roman" w:hAnsi="Times New Roman" w:cs="Times New Roman"/>
          <w:sz w:val="28"/>
          <w:szCs w:val="28"/>
          <w:lang w:val="fr-FR" w:bidi="ar-LB"/>
        </w:rPr>
        <w:t>T</w:t>
      </w:r>
      <w:r w:rsidR="008C016C" w:rsidRPr="006A2F20">
        <w:rPr>
          <w:rFonts w:ascii="Times New Roman" w:hAnsi="Times New Roman" w:cs="Times New Roman"/>
          <w:sz w:val="28"/>
          <w:szCs w:val="28"/>
          <w:lang w:val="fr-FR" w:bidi="ar-LB"/>
        </w:rPr>
        <w:t xml:space="preserve">opographie </w:t>
      </w:r>
      <w:r w:rsidR="006178C3" w:rsidRPr="006A2F20">
        <w:rPr>
          <w:rFonts w:ascii="Times New Roman" w:hAnsi="Times New Roman" w:cs="Times New Roman"/>
          <w:sz w:val="28"/>
          <w:szCs w:val="28"/>
          <w:lang w:val="fr-FR" w:bidi="ar-LB"/>
        </w:rPr>
        <w:t>cornéenne</w:t>
      </w:r>
    </w:p>
    <w:p w:rsidR="008C016C" w:rsidRPr="006A2F20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6A2F20">
        <w:rPr>
          <w:rFonts w:ascii="Times New Roman" w:hAnsi="Times New Roman" w:cs="Times New Roman"/>
          <w:sz w:val="28"/>
          <w:szCs w:val="28"/>
          <w:lang w:val="fr-FR" w:bidi="ar-LB"/>
        </w:rPr>
        <w:t xml:space="preserve">Semaine 4 : Microscopie </w:t>
      </w:r>
      <w:r w:rsidR="006178C3" w:rsidRPr="006A2F20">
        <w:rPr>
          <w:rFonts w:ascii="Times New Roman" w:hAnsi="Times New Roman" w:cs="Times New Roman"/>
          <w:sz w:val="28"/>
          <w:szCs w:val="28"/>
          <w:lang w:val="fr-FR" w:bidi="ar-LB"/>
        </w:rPr>
        <w:t>spéculaire</w:t>
      </w:r>
    </w:p>
    <w:p w:rsidR="008C016C" w:rsidRPr="006A2F20" w:rsidRDefault="008C016C" w:rsidP="006178C3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6A2F20">
        <w:rPr>
          <w:rFonts w:ascii="Times New Roman" w:hAnsi="Times New Roman" w:cs="Times New Roman"/>
          <w:sz w:val="28"/>
          <w:szCs w:val="28"/>
          <w:lang w:val="fr-FR" w:bidi="ar-LB"/>
        </w:rPr>
        <w:t xml:space="preserve">Semaine 5 : </w:t>
      </w:r>
      <w:r w:rsidR="006178C3">
        <w:rPr>
          <w:rFonts w:ascii="Times New Roman" w:hAnsi="Times New Roman" w:cs="Times New Roman"/>
          <w:sz w:val="28"/>
          <w:szCs w:val="28"/>
          <w:lang w:val="fr-FR" w:bidi="ar-LB"/>
        </w:rPr>
        <w:t>L</w:t>
      </w:r>
      <w:r w:rsidRPr="006A2F20">
        <w:rPr>
          <w:rFonts w:ascii="Times New Roman" w:hAnsi="Times New Roman" w:cs="Times New Roman"/>
          <w:sz w:val="28"/>
          <w:szCs w:val="28"/>
          <w:lang w:val="fr-FR" w:bidi="ar-LB"/>
        </w:rPr>
        <w:t>entilles souples</w:t>
      </w:r>
    </w:p>
    <w:p w:rsidR="008C016C" w:rsidRPr="006A2F20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 w:rsidRPr="006A2F20">
        <w:rPr>
          <w:rFonts w:ascii="Times New Roman" w:hAnsi="Times New Roman" w:cs="Times New Roman"/>
          <w:sz w:val="28"/>
          <w:szCs w:val="28"/>
          <w:lang w:val="fr-FR" w:bidi="ar-LB"/>
        </w:rPr>
        <w:t>Semaine 6 : lentilles souples</w:t>
      </w:r>
    </w:p>
    <w:p w:rsidR="008C016C" w:rsidRDefault="008C016C" w:rsidP="006178C3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 xml:space="preserve">Semaine 7 : </w:t>
      </w:r>
      <w:r w:rsidR="006178C3">
        <w:rPr>
          <w:rFonts w:ascii="Times New Roman" w:hAnsi="Times New Roman" w:cs="Times New Roman"/>
          <w:sz w:val="28"/>
          <w:szCs w:val="28"/>
          <w:lang w:val="fr-FR" w:bidi="ar-LB"/>
        </w:rPr>
        <w:t>L</w:t>
      </w:r>
      <w:r>
        <w:rPr>
          <w:rFonts w:ascii="Times New Roman" w:hAnsi="Times New Roman" w:cs="Times New Roman"/>
          <w:sz w:val="28"/>
          <w:szCs w:val="28"/>
          <w:lang w:val="fr-FR" w:bidi="ar-LB"/>
        </w:rPr>
        <w:t>entilles souples toriques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8 : lentilles souples toriques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9 : lentilles souples toriques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Semaine10 : Entretien des lentilles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11 : Entretien des lentilles</w:t>
      </w:r>
    </w:p>
    <w:p w:rsidR="008C016C" w:rsidRDefault="008C016C" w:rsidP="006178C3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 xml:space="preserve">Semaine12 : </w:t>
      </w:r>
      <w:r w:rsidR="006178C3">
        <w:rPr>
          <w:rFonts w:ascii="Times New Roman" w:hAnsi="Times New Roman" w:cs="Times New Roman"/>
          <w:sz w:val="28"/>
          <w:szCs w:val="28"/>
          <w:lang w:val="fr-FR" w:bidi="ar-LB"/>
        </w:rPr>
        <w:t>L</w:t>
      </w:r>
      <w:r>
        <w:rPr>
          <w:rFonts w:ascii="Times New Roman" w:hAnsi="Times New Roman" w:cs="Times New Roman"/>
          <w:sz w:val="28"/>
          <w:szCs w:val="28"/>
          <w:lang w:val="fr-FR" w:bidi="ar-LB"/>
        </w:rPr>
        <w:t>entilles dures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13 : lentilles dures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14 : lentilles dures</w:t>
      </w:r>
    </w:p>
    <w:p w:rsidR="008C016C" w:rsidRPr="00965C27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>Semaine 15 :</w:t>
      </w:r>
      <w:r w:rsidRPr="008C016C">
        <w:rPr>
          <w:rFonts w:ascii="Times New Roman" w:hAnsi="Times New Roman" w:cs="Times New Roman"/>
          <w:sz w:val="28"/>
          <w:szCs w:val="28"/>
          <w:lang w:val="fr-FR" w:bidi="ar-LB"/>
        </w:rPr>
        <w:t xml:space="preserve"> </w:t>
      </w:r>
      <w:r w:rsidR="006178C3">
        <w:rPr>
          <w:rFonts w:ascii="Times New Roman" w:hAnsi="Times New Roman" w:cs="Times New Roman"/>
          <w:sz w:val="28"/>
          <w:szCs w:val="28"/>
          <w:lang w:val="fr-FR" w:bidi="ar-LB"/>
        </w:rPr>
        <w:t>Kératocône</w:t>
      </w:r>
    </w:p>
    <w:p w:rsidR="00965C27" w:rsidRP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 xml:space="preserve">Semaine 16 : </w:t>
      </w:r>
      <w:r w:rsidR="006178C3">
        <w:rPr>
          <w:rFonts w:ascii="Times New Roman" w:hAnsi="Times New Roman" w:cs="Times New Roman"/>
          <w:sz w:val="28"/>
          <w:szCs w:val="28"/>
          <w:lang w:val="fr-FR" w:bidi="ar-LB"/>
        </w:rPr>
        <w:t>Kératocône</w:t>
      </w:r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 xml:space="preserve">Semaine 17 :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bidi="ar-LB"/>
        </w:rPr>
        <w:t>Orthokeratologie</w:t>
      </w:r>
      <w:proofErr w:type="spellEnd"/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lastRenderedPageBreak/>
        <w:t xml:space="preserve">Semaine 18 :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bidi="ar-LB"/>
        </w:rPr>
        <w:t>Orthokeratologie</w:t>
      </w:r>
      <w:proofErr w:type="spellEnd"/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 xml:space="preserve">Semaine 19 : </w:t>
      </w:r>
      <w:proofErr w:type="spellStart"/>
      <w:r>
        <w:rPr>
          <w:rFonts w:ascii="Times New Roman" w:hAnsi="Times New Roman" w:cs="Times New Roman"/>
          <w:sz w:val="28"/>
          <w:szCs w:val="28"/>
          <w:lang w:val="fr-FR" w:bidi="ar-LB"/>
        </w:rPr>
        <w:t>Orthokeratologie</w:t>
      </w:r>
      <w:proofErr w:type="spellEnd"/>
    </w:p>
    <w:p w:rsidR="008C016C" w:rsidRDefault="008C016C" w:rsidP="0034340A">
      <w:pPr>
        <w:spacing w:after="0" w:line="480" w:lineRule="auto"/>
        <w:rPr>
          <w:rFonts w:ascii="Times New Roman" w:hAnsi="Times New Roman" w:cs="Times New Roman"/>
          <w:sz w:val="28"/>
          <w:szCs w:val="28"/>
          <w:lang w:val="fr-FR" w:bidi="ar-LB"/>
        </w:rPr>
      </w:pPr>
      <w:r>
        <w:rPr>
          <w:rFonts w:ascii="Times New Roman" w:hAnsi="Times New Roman" w:cs="Times New Roman"/>
          <w:sz w:val="28"/>
          <w:szCs w:val="28"/>
          <w:lang w:val="fr-FR" w:bidi="ar-LB"/>
        </w:rPr>
        <w:t xml:space="preserve">Semaine 20 : </w:t>
      </w:r>
      <w:bookmarkStart w:id="0" w:name="_GoBack"/>
      <w:r>
        <w:rPr>
          <w:rFonts w:ascii="Times New Roman" w:hAnsi="Times New Roman" w:cs="Times New Roman"/>
          <w:sz w:val="28"/>
          <w:szCs w:val="28"/>
          <w:lang w:val="fr-FR" w:bidi="ar-LB"/>
        </w:rPr>
        <w:t>Complications dues aux LC</w:t>
      </w:r>
    </w:p>
    <w:bookmarkEnd w:id="0"/>
    <w:p w:rsidR="00CF553B" w:rsidRPr="00965C27" w:rsidRDefault="00CF553B" w:rsidP="00855D6F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</w:p>
    <w:p w:rsidR="00855D6F" w:rsidRPr="00965C27" w:rsidRDefault="00855D6F" w:rsidP="00AF5F65">
      <w:pPr>
        <w:rPr>
          <w:rFonts w:ascii="Times New Roman" w:hAnsi="Times New Roman" w:cs="Times New Roman"/>
          <w:b/>
          <w:bCs/>
          <w:sz w:val="28"/>
          <w:szCs w:val="28"/>
          <w:lang w:val="fr-FR" w:bidi="ar-LB"/>
        </w:rPr>
      </w:pPr>
    </w:p>
    <w:sectPr w:rsidR="00855D6F" w:rsidRPr="00965C2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F20" w:rsidRDefault="006A2F20" w:rsidP="00A25409">
      <w:pPr>
        <w:spacing w:after="0" w:line="240" w:lineRule="auto"/>
      </w:pPr>
      <w:r>
        <w:separator/>
      </w:r>
    </w:p>
  </w:endnote>
  <w:endnote w:type="continuationSeparator" w:id="0">
    <w:p w:rsidR="006A2F20" w:rsidRDefault="006A2F20" w:rsidP="00A25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33868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2F20" w:rsidRDefault="006A2F2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178C3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:rsidR="006A2F20" w:rsidRDefault="006A2F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F20" w:rsidRDefault="006A2F20" w:rsidP="00A25409">
      <w:pPr>
        <w:spacing w:after="0" w:line="240" w:lineRule="auto"/>
      </w:pPr>
      <w:r>
        <w:separator/>
      </w:r>
    </w:p>
  </w:footnote>
  <w:footnote w:type="continuationSeparator" w:id="0">
    <w:p w:rsidR="006A2F20" w:rsidRDefault="006A2F20" w:rsidP="00A254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B3623"/>
    <w:multiLevelType w:val="singleLevel"/>
    <w:tmpl w:val="2CF296F6"/>
    <w:lvl w:ilvl="0">
      <w:start w:val="1"/>
      <w:numFmt w:val="lowerLetter"/>
      <w:lvlText w:val="%1."/>
      <w:lvlJc w:val="left"/>
      <w:pPr>
        <w:tabs>
          <w:tab w:val="num" w:pos="2520"/>
        </w:tabs>
        <w:ind w:left="2520" w:right="2520" w:hanging="360"/>
      </w:pPr>
      <w:rPr>
        <w:rFonts w:hint="default"/>
      </w:rPr>
    </w:lvl>
  </w:abstractNum>
  <w:abstractNum w:abstractNumId="1">
    <w:nsid w:val="04555144"/>
    <w:multiLevelType w:val="hybridMultilevel"/>
    <w:tmpl w:val="CF1E3F44"/>
    <w:lvl w:ilvl="0" w:tplc="C186DF1C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FB62A96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F903C4"/>
    <w:multiLevelType w:val="singleLevel"/>
    <w:tmpl w:val="55B461A8"/>
    <w:lvl w:ilvl="0">
      <w:start w:val="1"/>
      <w:numFmt w:val="lowerLetter"/>
      <w:lvlText w:val="%1."/>
      <w:lvlJc w:val="left"/>
      <w:pPr>
        <w:tabs>
          <w:tab w:val="num" w:pos="2160"/>
        </w:tabs>
        <w:ind w:left="2160" w:right="2160" w:hanging="360"/>
      </w:pPr>
      <w:rPr>
        <w:rFonts w:hint="default"/>
      </w:rPr>
    </w:lvl>
  </w:abstractNum>
  <w:abstractNum w:abstractNumId="3">
    <w:nsid w:val="08F3770B"/>
    <w:multiLevelType w:val="singleLevel"/>
    <w:tmpl w:val="502E4DCA"/>
    <w:lvl w:ilvl="0">
      <w:start w:val="1"/>
      <w:numFmt w:val="lowerLetter"/>
      <w:lvlText w:val="%1."/>
      <w:lvlJc w:val="left"/>
      <w:pPr>
        <w:tabs>
          <w:tab w:val="num" w:pos="2160"/>
        </w:tabs>
        <w:ind w:left="2160" w:right="2160" w:hanging="360"/>
      </w:pPr>
      <w:rPr>
        <w:rFonts w:hint="default"/>
      </w:rPr>
    </w:lvl>
  </w:abstractNum>
  <w:abstractNum w:abstractNumId="4">
    <w:nsid w:val="09FC32AE"/>
    <w:multiLevelType w:val="hybridMultilevel"/>
    <w:tmpl w:val="0308C7C4"/>
    <w:lvl w:ilvl="0" w:tplc="3D205956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B154922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213D49"/>
    <w:multiLevelType w:val="hybridMultilevel"/>
    <w:tmpl w:val="EEC0E972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11A8DAF2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49F23D8A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0A865599"/>
    <w:multiLevelType w:val="singleLevel"/>
    <w:tmpl w:val="40EC234A"/>
    <w:lvl w:ilvl="0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default"/>
      </w:rPr>
    </w:lvl>
  </w:abstractNum>
  <w:abstractNum w:abstractNumId="7">
    <w:nsid w:val="0DC03365"/>
    <w:multiLevelType w:val="singleLevel"/>
    <w:tmpl w:val="D9063C40"/>
    <w:lvl w:ilvl="0">
      <w:start w:val="1"/>
      <w:numFmt w:val="lowerLetter"/>
      <w:lvlText w:val="%1."/>
      <w:lvlJc w:val="left"/>
      <w:pPr>
        <w:tabs>
          <w:tab w:val="num" w:pos="1800"/>
        </w:tabs>
        <w:ind w:left="1800" w:right="1800" w:hanging="360"/>
      </w:pPr>
      <w:rPr>
        <w:rFonts w:hint="default"/>
      </w:rPr>
    </w:lvl>
  </w:abstractNum>
  <w:abstractNum w:abstractNumId="8">
    <w:nsid w:val="165021C2"/>
    <w:multiLevelType w:val="hybridMultilevel"/>
    <w:tmpl w:val="08D88DCE"/>
    <w:lvl w:ilvl="0" w:tplc="85A8F296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6F8E323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78E5ACA"/>
    <w:multiLevelType w:val="hybridMultilevel"/>
    <w:tmpl w:val="9B4E764C"/>
    <w:lvl w:ilvl="0" w:tplc="21B4625E">
      <w:start w:val="3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041B54"/>
    <w:multiLevelType w:val="hybridMultilevel"/>
    <w:tmpl w:val="5254D49E"/>
    <w:lvl w:ilvl="0" w:tplc="ADCE5B36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0354F05"/>
    <w:multiLevelType w:val="hybridMultilevel"/>
    <w:tmpl w:val="36FE37B0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2A2C26B2"/>
    <w:multiLevelType w:val="singleLevel"/>
    <w:tmpl w:val="77962100"/>
    <w:lvl w:ilvl="0">
      <w:start w:val="1"/>
      <w:numFmt w:val="lowerLetter"/>
      <w:lvlText w:val="%1."/>
      <w:lvlJc w:val="left"/>
      <w:pPr>
        <w:tabs>
          <w:tab w:val="num" w:pos="2160"/>
        </w:tabs>
        <w:ind w:left="2160" w:right="2160" w:hanging="360"/>
      </w:pPr>
      <w:rPr>
        <w:rFonts w:hint="default"/>
      </w:rPr>
    </w:lvl>
  </w:abstractNum>
  <w:abstractNum w:abstractNumId="13">
    <w:nsid w:val="2C8C2C35"/>
    <w:multiLevelType w:val="hybridMultilevel"/>
    <w:tmpl w:val="0F6294DA"/>
    <w:lvl w:ilvl="0" w:tplc="FFFFFFFF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31CF1127"/>
    <w:multiLevelType w:val="hybridMultilevel"/>
    <w:tmpl w:val="956CCDE0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EFB23832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98B00C84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5">
    <w:nsid w:val="31F67598"/>
    <w:multiLevelType w:val="hybridMultilevel"/>
    <w:tmpl w:val="B986C778"/>
    <w:lvl w:ilvl="0" w:tplc="5AB680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65812A1"/>
    <w:multiLevelType w:val="hybridMultilevel"/>
    <w:tmpl w:val="A7D03FA0"/>
    <w:lvl w:ilvl="0" w:tplc="C186DF1C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556249"/>
    <w:multiLevelType w:val="singleLevel"/>
    <w:tmpl w:val="CEE6C70E"/>
    <w:lvl w:ilvl="0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hint="default"/>
      </w:rPr>
    </w:lvl>
  </w:abstractNum>
  <w:abstractNum w:abstractNumId="18">
    <w:nsid w:val="3C6B2073"/>
    <w:multiLevelType w:val="singleLevel"/>
    <w:tmpl w:val="0FD25584"/>
    <w:lvl w:ilvl="0">
      <w:start w:val="1"/>
      <w:numFmt w:val="lowerLetter"/>
      <w:lvlText w:val="%1."/>
      <w:lvlJc w:val="left"/>
      <w:pPr>
        <w:tabs>
          <w:tab w:val="num" w:pos="2160"/>
        </w:tabs>
        <w:ind w:left="2160" w:right="2160" w:hanging="360"/>
      </w:pPr>
      <w:rPr>
        <w:rFonts w:hint="default"/>
      </w:rPr>
    </w:lvl>
  </w:abstractNum>
  <w:abstractNum w:abstractNumId="19">
    <w:nsid w:val="3D3144B4"/>
    <w:multiLevelType w:val="hybridMultilevel"/>
    <w:tmpl w:val="590C7F1C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E3ECEB0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F">
      <w:start w:val="1"/>
      <w:numFmt w:val="decimal"/>
      <w:lvlText w:val="%3."/>
      <w:lvlJc w:val="left"/>
      <w:pPr>
        <w:tabs>
          <w:tab w:val="num" w:pos="3060"/>
        </w:tabs>
        <w:ind w:left="3060" w:hanging="360"/>
      </w:pPr>
    </w:lvl>
    <w:lvl w:ilvl="3" w:tplc="DEB4279E">
      <w:start w:val="3"/>
      <w:numFmt w:val="decimal"/>
      <w:lvlText w:val="%4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24D3D92"/>
    <w:multiLevelType w:val="hybridMultilevel"/>
    <w:tmpl w:val="B5EA8724"/>
    <w:lvl w:ilvl="0" w:tplc="C186DF1C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9325980"/>
    <w:multiLevelType w:val="singleLevel"/>
    <w:tmpl w:val="7BD88844"/>
    <w:lvl w:ilvl="0">
      <w:start w:val="1"/>
      <w:numFmt w:val="decimal"/>
      <w:lvlText w:val="%1."/>
      <w:lvlJc w:val="left"/>
      <w:pPr>
        <w:tabs>
          <w:tab w:val="num" w:pos="1800"/>
        </w:tabs>
        <w:ind w:left="1800" w:right="1800" w:hanging="360"/>
      </w:pPr>
      <w:rPr>
        <w:rFonts w:hint="default"/>
      </w:rPr>
    </w:lvl>
  </w:abstractNum>
  <w:abstractNum w:abstractNumId="22">
    <w:nsid w:val="4F134242"/>
    <w:multiLevelType w:val="singleLevel"/>
    <w:tmpl w:val="308E0A6C"/>
    <w:lvl w:ilvl="0">
      <w:start w:val="1"/>
      <w:numFmt w:val="lowerLetter"/>
      <w:lvlText w:val="%1."/>
      <w:lvlJc w:val="left"/>
      <w:pPr>
        <w:tabs>
          <w:tab w:val="num" w:pos="2160"/>
        </w:tabs>
        <w:ind w:left="2160" w:right="2160" w:hanging="360"/>
      </w:pPr>
      <w:rPr>
        <w:rFonts w:hint="default"/>
      </w:rPr>
    </w:lvl>
  </w:abstractNum>
  <w:abstractNum w:abstractNumId="23">
    <w:nsid w:val="57191190"/>
    <w:multiLevelType w:val="hybridMultilevel"/>
    <w:tmpl w:val="E056F076"/>
    <w:lvl w:ilvl="0" w:tplc="AE826110">
      <w:start w:val="6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AEE2627"/>
    <w:multiLevelType w:val="hybridMultilevel"/>
    <w:tmpl w:val="C5D03C8C"/>
    <w:lvl w:ilvl="0" w:tplc="3D205956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D3A5324"/>
    <w:multiLevelType w:val="hybridMultilevel"/>
    <w:tmpl w:val="77FECEAC"/>
    <w:lvl w:ilvl="0" w:tplc="6A7805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E621D04"/>
    <w:multiLevelType w:val="singleLevel"/>
    <w:tmpl w:val="B8344AB6"/>
    <w:lvl w:ilvl="0">
      <w:start w:val="1"/>
      <w:numFmt w:val="lowerLetter"/>
      <w:lvlText w:val="%1."/>
      <w:lvlJc w:val="left"/>
      <w:pPr>
        <w:tabs>
          <w:tab w:val="num" w:pos="2160"/>
        </w:tabs>
        <w:ind w:left="2160" w:right="2160" w:hanging="360"/>
      </w:pPr>
      <w:rPr>
        <w:rFonts w:hint="default"/>
      </w:rPr>
    </w:lvl>
  </w:abstractNum>
  <w:abstractNum w:abstractNumId="27">
    <w:nsid w:val="62762191"/>
    <w:multiLevelType w:val="multilevel"/>
    <w:tmpl w:val="5F2C77A4"/>
    <w:lvl w:ilvl="0">
      <w:start w:val="1"/>
      <w:numFmt w:val="lowerLetter"/>
      <w:lvlText w:val="%1."/>
      <w:lvlJc w:val="left"/>
      <w:pPr>
        <w:tabs>
          <w:tab w:val="num" w:pos="1800"/>
        </w:tabs>
        <w:ind w:left="1800" w:right="180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tabs>
          <w:tab w:val="num" w:pos="1440"/>
        </w:tabs>
        <w:ind w:left="1440" w:right="1440" w:hanging="360"/>
      </w:pPr>
    </w:lvl>
    <w:lvl w:ilvl="2" w:tentative="1">
      <w:start w:val="1"/>
      <w:numFmt w:val="arabicAbjad"/>
      <w:lvlText w:val="%3."/>
      <w:lvlJc w:val="right"/>
      <w:pPr>
        <w:tabs>
          <w:tab w:val="num" w:pos="2160"/>
        </w:tabs>
        <w:ind w:left="2160" w:righ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entative="1">
      <w:start w:val="1"/>
      <w:numFmt w:val="lowerRoman"/>
      <w:lvlText w:val="%5."/>
      <w:lvlJc w:val="left"/>
      <w:pPr>
        <w:tabs>
          <w:tab w:val="num" w:pos="3600"/>
        </w:tabs>
        <w:ind w:left="3600" w:right="3600" w:hanging="360"/>
      </w:pPr>
    </w:lvl>
    <w:lvl w:ilvl="5" w:tentative="1">
      <w:start w:val="1"/>
      <w:numFmt w:val="arabicAbjad"/>
      <w:lvlText w:val="%6."/>
      <w:lvlJc w:val="right"/>
      <w:pPr>
        <w:tabs>
          <w:tab w:val="num" w:pos="4320"/>
        </w:tabs>
        <w:ind w:left="4320" w:righ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entative="1">
      <w:start w:val="1"/>
      <w:numFmt w:val="lowerRoman"/>
      <w:lvlText w:val="%8."/>
      <w:lvlJc w:val="left"/>
      <w:pPr>
        <w:tabs>
          <w:tab w:val="num" w:pos="5760"/>
        </w:tabs>
        <w:ind w:left="5760" w:right="5760" w:hanging="360"/>
      </w:pPr>
    </w:lvl>
    <w:lvl w:ilvl="8" w:tentative="1">
      <w:start w:val="1"/>
      <w:numFmt w:val="arabicAbjad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6349288E"/>
    <w:multiLevelType w:val="hybridMultilevel"/>
    <w:tmpl w:val="D9DC8A96"/>
    <w:lvl w:ilvl="0" w:tplc="F02A2A58">
      <w:start w:val="3"/>
      <w:numFmt w:val="decimal"/>
      <w:lvlText w:val="%1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1" w:tplc="2F948B36">
      <w:start w:val="1"/>
      <w:numFmt w:val="lowerLetter"/>
      <w:lvlText w:val="%2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2" w:tplc="F02A2A58">
      <w:start w:val="3"/>
      <w:numFmt w:val="decimal"/>
      <w:lvlText w:val="%3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3" w:tplc="6F8E3236">
      <w:start w:val="1"/>
      <w:numFmt w:val="lowerLetter"/>
      <w:lvlText w:val="%4."/>
      <w:lvlJc w:val="left"/>
      <w:pPr>
        <w:tabs>
          <w:tab w:val="num" w:pos="4860"/>
        </w:tabs>
        <w:ind w:left="48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5580"/>
        </w:tabs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300"/>
        </w:tabs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020"/>
        </w:tabs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740"/>
        </w:tabs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460"/>
        </w:tabs>
        <w:ind w:left="8460" w:hanging="180"/>
      </w:pPr>
    </w:lvl>
  </w:abstractNum>
  <w:abstractNum w:abstractNumId="29">
    <w:nsid w:val="639D3D36"/>
    <w:multiLevelType w:val="hybridMultilevel"/>
    <w:tmpl w:val="786E8FFE"/>
    <w:lvl w:ilvl="0" w:tplc="C186DF1C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  <w:rPr>
        <w:rFonts w:hint="default"/>
      </w:rPr>
    </w:lvl>
    <w:lvl w:ilvl="1" w:tplc="6A3613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bCs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5A34741"/>
    <w:multiLevelType w:val="hybridMultilevel"/>
    <w:tmpl w:val="2406561C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7"/>
  </w:num>
  <w:num w:numId="2">
    <w:abstractNumId w:val="7"/>
  </w:num>
  <w:num w:numId="3">
    <w:abstractNumId w:val="27"/>
  </w:num>
  <w:num w:numId="4">
    <w:abstractNumId w:val="14"/>
  </w:num>
  <w:num w:numId="5">
    <w:abstractNumId w:val="19"/>
  </w:num>
  <w:num w:numId="6">
    <w:abstractNumId w:val="5"/>
  </w:num>
  <w:num w:numId="7">
    <w:abstractNumId w:val="28"/>
  </w:num>
  <w:num w:numId="8">
    <w:abstractNumId w:val="8"/>
  </w:num>
  <w:num w:numId="9">
    <w:abstractNumId w:val="9"/>
  </w:num>
  <w:num w:numId="10">
    <w:abstractNumId w:val="29"/>
  </w:num>
  <w:num w:numId="11">
    <w:abstractNumId w:val="16"/>
  </w:num>
  <w:num w:numId="12">
    <w:abstractNumId w:val="1"/>
  </w:num>
  <w:num w:numId="13">
    <w:abstractNumId w:val="4"/>
  </w:num>
  <w:num w:numId="14">
    <w:abstractNumId w:val="20"/>
  </w:num>
  <w:num w:numId="15">
    <w:abstractNumId w:val="10"/>
  </w:num>
  <w:num w:numId="16">
    <w:abstractNumId w:val="23"/>
  </w:num>
  <w:num w:numId="17">
    <w:abstractNumId w:val="24"/>
  </w:num>
  <w:num w:numId="18">
    <w:abstractNumId w:val="15"/>
  </w:num>
  <w:num w:numId="19">
    <w:abstractNumId w:val="21"/>
  </w:num>
  <w:num w:numId="20">
    <w:abstractNumId w:val="2"/>
  </w:num>
  <w:num w:numId="21">
    <w:abstractNumId w:val="26"/>
  </w:num>
  <w:num w:numId="22">
    <w:abstractNumId w:val="22"/>
  </w:num>
  <w:num w:numId="23">
    <w:abstractNumId w:val="12"/>
  </w:num>
  <w:num w:numId="24">
    <w:abstractNumId w:val="18"/>
  </w:num>
  <w:num w:numId="25">
    <w:abstractNumId w:val="3"/>
  </w:num>
  <w:num w:numId="26">
    <w:abstractNumId w:val="6"/>
  </w:num>
  <w:num w:numId="27">
    <w:abstractNumId w:val="0"/>
  </w:num>
  <w:num w:numId="28">
    <w:abstractNumId w:val="13"/>
  </w:num>
  <w:num w:numId="29">
    <w:abstractNumId w:val="30"/>
  </w:num>
  <w:num w:numId="30">
    <w:abstractNumId w:val="11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318"/>
    <w:rsid w:val="000042A3"/>
    <w:rsid w:val="000624B1"/>
    <w:rsid w:val="000C4C53"/>
    <w:rsid w:val="00154D81"/>
    <w:rsid w:val="00281685"/>
    <w:rsid w:val="0034340A"/>
    <w:rsid w:val="0034445C"/>
    <w:rsid w:val="003C13F2"/>
    <w:rsid w:val="0043214C"/>
    <w:rsid w:val="0043451C"/>
    <w:rsid w:val="00466DAB"/>
    <w:rsid w:val="0046757A"/>
    <w:rsid w:val="0047664B"/>
    <w:rsid w:val="004F5B9E"/>
    <w:rsid w:val="00561373"/>
    <w:rsid w:val="00564571"/>
    <w:rsid w:val="00582D8F"/>
    <w:rsid w:val="00592EFF"/>
    <w:rsid w:val="006178C3"/>
    <w:rsid w:val="006A2F20"/>
    <w:rsid w:val="007844C9"/>
    <w:rsid w:val="00842812"/>
    <w:rsid w:val="00855D6F"/>
    <w:rsid w:val="008C016C"/>
    <w:rsid w:val="00965C27"/>
    <w:rsid w:val="00A25409"/>
    <w:rsid w:val="00A91FAF"/>
    <w:rsid w:val="00AF5F65"/>
    <w:rsid w:val="00C00318"/>
    <w:rsid w:val="00C168D2"/>
    <w:rsid w:val="00CC1F8E"/>
    <w:rsid w:val="00CF553B"/>
    <w:rsid w:val="00D44C05"/>
    <w:rsid w:val="00D953D9"/>
    <w:rsid w:val="00E32E5B"/>
    <w:rsid w:val="00F4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409"/>
  </w:style>
  <w:style w:type="paragraph" w:styleId="Footer">
    <w:name w:val="footer"/>
    <w:basedOn w:val="Normal"/>
    <w:link w:val="FooterChar"/>
    <w:uiPriority w:val="99"/>
    <w:unhideWhenUsed/>
    <w:rsid w:val="00A25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409"/>
  </w:style>
  <w:style w:type="character" w:customStyle="1" w:styleId="elemtitdivavectypediv">
    <w:name w:val="elemtitdivavectypediv"/>
    <w:basedOn w:val="DefaultParagraphFont"/>
    <w:rsid w:val="00855D6F"/>
  </w:style>
  <w:style w:type="character" w:customStyle="1" w:styleId="printexpandtree">
    <w:name w:val="print expandtree"/>
    <w:basedOn w:val="DefaultParagraphFont"/>
    <w:rsid w:val="00855D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5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5409"/>
  </w:style>
  <w:style w:type="paragraph" w:styleId="Footer">
    <w:name w:val="footer"/>
    <w:basedOn w:val="Normal"/>
    <w:link w:val="FooterChar"/>
    <w:uiPriority w:val="99"/>
    <w:unhideWhenUsed/>
    <w:rsid w:val="00A25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5409"/>
  </w:style>
  <w:style w:type="character" w:customStyle="1" w:styleId="elemtitdivavectypediv">
    <w:name w:val="elemtitdivavectypediv"/>
    <w:basedOn w:val="DefaultParagraphFont"/>
    <w:rsid w:val="00855D6F"/>
  </w:style>
  <w:style w:type="character" w:customStyle="1" w:styleId="printexpandtree">
    <w:name w:val="print expandtree"/>
    <w:basedOn w:val="DefaultParagraphFont"/>
    <w:rsid w:val="00855D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23</Pages>
  <Words>2063</Words>
  <Characters>11347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13384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2o1O</dc:creator>
  <cp:keywords/>
  <dc:description/>
  <cp:lastModifiedBy>Aurore NEHME</cp:lastModifiedBy>
  <cp:revision>19</cp:revision>
  <dcterms:created xsi:type="dcterms:W3CDTF">2020-08-31T06:31:00Z</dcterms:created>
  <dcterms:modified xsi:type="dcterms:W3CDTF">2020-10-06T17:11:00Z</dcterms:modified>
</cp:coreProperties>
</file>